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DF4F53" w:rsidRDefault="00132FF9" w:rsidP="00307D19">
      <w:pPr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  </w:t>
      </w:r>
    </w:p>
    <w:p w:rsidR="00517DD4" w:rsidRPr="00DF4F53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CONTRATO N.º </w:t>
      </w:r>
      <w:r w:rsidR="00DF06C2">
        <w:rPr>
          <w:rFonts w:ascii="Arial" w:hAnsi="Arial" w:cs="Arial"/>
          <w:b/>
          <w:bCs/>
          <w:sz w:val="24"/>
          <w:szCs w:val="24"/>
        </w:rPr>
        <w:t>095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/ </w:t>
      </w:r>
      <w:r w:rsidR="003D3DA3" w:rsidRPr="00DF4F53">
        <w:rPr>
          <w:rFonts w:ascii="Arial" w:hAnsi="Arial" w:cs="Arial"/>
          <w:b/>
          <w:bCs/>
          <w:sz w:val="24"/>
          <w:szCs w:val="24"/>
        </w:rPr>
        <w:t>201</w:t>
      </w:r>
      <w:r w:rsidR="00C93A1C" w:rsidRPr="00DF4F53">
        <w:rPr>
          <w:rFonts w:ascii="Arial" w:hAnsi="Arial" w:cs="Arial"/>
          <w:b/>
          <w:bCs/>
          <w:sz w:val="24"/>
          <w:szCs w:val="24"/>
        </w:rPr>
        <w:t>8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E70638" w:rsidRPr="00DF4F53" w:rsidRDefault="00E70638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E72E08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DE INEXIGIBILIDADE</w:t>
      </w:r>
      <w:r w:rsidR="00517DD4" w:rsidRPr="00DF4F53">
        <w:rPr>
          <w:rFonts w:ascii="Arial" w:hAnsi="Arial" w:cs="Arial"/>
          <w:b/>
          <w:bCs/>
          <w:sz w:val="24"/>
          <w:szCs w:val="24"/>
        </w:rPr>
        <w:t xml:space="preserve"> N.º </w:t>
      </w:r>
      <w:r w:rsidR="00DF06C2">
        <w:rPr>
          <w:rFonts w:ascii="Arial" w:hAnsi="Arial" w:cs="Arial"/>
          <w:b/>
          <w:bCs/>
          <w:sz w:val="24"/>
          <w:szCs w:val="24"/>
        </w:rPr>
        <w:t>020</w:t>
      </w:r>
      <w:r w:rsidR="00517DD4" w:rsidRPr="00DF4F53">
        <w:rPr>
          <w:rFonts w:ascii="Arial" w:hAnsi="Arial" w:cs="Arial"/>
          <w:b/>
          <w:bCs/>
          <w:sz w:val="24"/>
          <w:szCs w:val="24"/>
        </w:rPr>
        <w:t>/</w:t>
      </w:r>
      <w:r w:rsidR="003D3DA3" w:rsidRPr="00DF4F53">
        <w:rPr>
          <w:rFonts w:ascii="Arial" w:hAnsi="Arial" w:cs="Arial"/>
          <w:b/>
          <w:bCs/>
          <w:sz w:val="24"/>
          <w:szCs w:val="24"/>
        </w:rPr>
        <w:t>201</w:t>
      </w:r>
      <w:r w:rsidR="00C93A1C" w:rsidRPr="00DF4F53">
        <w:rPr>
          <w:rFonts w:ascii="Arial" w:hAnsi="Arial" w:cs="Arial"/>
          <w:b/>
          <w:bCs/>
          <w:sz w:val="24"/>
          <w:szCs w:val="24"/>
        </w:rPr>
        <w:t>8</w:t>
      </w:r>
      <w:r w:rsidR="00517DD4" w:rsidRPr="00DF4F53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D82BE8" w:rsidRPr="00DF4F53" w:rsidRDefault="00D82BE8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C82744">
        <w:rPr>
          <w:rFonts w:ascii="Arial" w:hAnsi="Arial" w:cs="Arial"/>
          <w:b/>
          <w:bCs/>
          <w:sz w:val="24"/>
          <w:szCs w:val="24"/>
        </w:rPr>
        <w:t>230</w:t>
      </w:r>
      <w:r w:rsidRPr="00DF4F53">
        <w:rPr>
          <w:rFonts w:ascii="Arial" w:hAnsi="Arial" w:cs="Arial"/>
          <w:b/>
          <w:bCs/>
          <w:sz w:val="24"/>
          <w:szCs w:val="24"/>
        </w:rPr>
        <w:t>/</w:t>
      </w:r>
      <w:r w:rsidR="003D3DA3" w:rsidRPr="00DF4F53">
        <w:rPr>
          <w:rFonts w:ascii="Arial" w:hAnsi="Arial" w:cs="Arial"/>
          <w:b/>
          <w:bCs/>
          <w:sz w:val="24"/>
          <w:szCs w:val="24"/>
        </w:rPr>
        <w:t>201</w:t>
      </w:r>
      <w:r w:rsidR="00C93A1C" w:rsidRPr="00DF4F53">
        <w:rPr>
          <w:rFonts w:ascii="Arial" w:hAnsi="Arial" w:cs="Arial"/>
          <w:b/>
          <w:bCs/>
          <w:sz w:val="24"/>
          <w:szCs w:val="24"/>
        </w:rPr>
        <w:t>8</w:t>
      </w:r>
    </w:p>
    <w:p w:rsidR="00517DD4" w:rsidRPr="00DF4F53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B326A0" w:rsidRPr="00DF4F53" w:rsidRDefault="00B326A0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D95EBB" w:rsidP="00A706E1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ab/>
      </w:r>
      <w:r w:rsidR="002D3915">
        <w:rPr>
          <w:rFonts w:ascii="Arial" w:hAnsi="Arial" w:cs="Arial"/>
          <w:b/>
          <w:iCs/>
          <w:sz w:val="24"/>
          <w:szCs w:val="24"/>
        </w:rPr>
        <w:t>CONTRATAÇÃO DE PROFISSIONAL PARA ELABORAÇÃO DE PARECER TÉCNICO DO PROJETO DE ENGENHARIA PARA RECUPERAÇÃO DO PISO E ATERRO DO MOLHE DA PRAIA MANSA</w:t>
      </w:r>
      <w:r w:rsidR="00C17289"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="00C17289" w:rsidRPr="00DF4F53">
        <w:rPr>
          <w:rFonts w:ascii="Arial" w:hAnsi="Arial" w:cs="Arial"/>
          <w:b/>
          <w:bCs/>
          <w:sz w:val="24"/>
          <w:szCs w:val="24"/>
        </w:rPr>
        <w:t xml:space="preserve">QUE </w:t>
      </w:r>
      <w:r w:rsidR="00517DD4" w:rsidRPr="00DF4F53">
        <w:rPr>
          <w:rFonts w:ascii="Arial" w:hAnsi="Arial" w:cs="Arial"/>
          <w:b/>
          <w:bCs/>
          <w:sz w:val="24"/>
          <w:szCs w:val="24"/>
        </w:rPr>
        <w:t xml:space="preserve">ENTRE SI CELEBRAM O MUNICÍPIO DE MATINHOS </w:t>
      </w:r>
      <w:r w:rsidR="00DF4F53" w:rsidRPr="00DF4F53">
        <w:rPr>
          <w:rFonts w:ascii="Arial" w:hAnsi="Arial" w:cs="Arial"/>
          <w:b/>
          <w:bCs/>
          <w:sz w:val="24"/>
          <w:szCs w:val="24"/>
        </w:rPr>
        <w:t>E</w:t>
      </w:r>
      <w:r w:rsidR="002D3915">
        <w:rPr>
          <w:rFonts w:ascii="Arial" w:hAnsi="Arial" w:cs="Arial"/>
          <w:b/>
          <w:bCs/>
          <w:sz w:val="24"/>
          <w:szCs w:val="24"/>
        </w:rPr>
        <w:t xml:space="preserve"> </w:t>
      </w:r>
      <w:r w:rsidR="002D3915" w:rsidRPr="002D3915">
        <w:rPr>
          <w:rStyle w:val="nfase"/>
          <w:rFonts w:ascii="Arial" w:hAnsi="Arial" w:cs="Arial"/>
          <w:b/>
          <w:i w:val="0"/>
          <w:sz w:val="24"/>
          <w:szCs w:val="24"/>
        </w:rPr>
        <w:t>EDUARDO FELGA GOBBI</w:t>
      </w:r>
      <w:r w:rsidR="002D3915">
        <w:rPr>
          <w:rFonts w:ascii="Arial" w:hAnsi="Arial" w:cs="Arial"/>
          <w:b/>
          <w:bCs/>
          <w:sz w:val="24"/>
          <w:szCs w:val="24"/>
        </w:rPr>
        <w:t xml:space="preserve"> </w:t>
      </w:r>
      <w:r w:rsidR="00DF4F53" w:rsidRPr="00DF4F53">
        <w:rPr>
          <w:rStyle w:val="nfase"/>
          <w:rFonts w:ascii="Arial" w:hAnsi="Arial" w:cs="Arial"/>
          <w:b/>
          <w:i w:val="0"/>
          <w:sz w:val="24"/>
          <w:szCs w:val="24"/>
        </w:rPr>
        <w:t>.</w:t>
      </w:r>
    </w:p>
    <w:p w:rsidR="00517DD4" w:rsidRPr="00DF4F53" w:rsidRDefault="00517DD4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D82BE8" w:rsidRPr="00DF4F53" w:rsidRDefault="00D82BE8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B326A0" w:rsidRPr="00DF4F53" w:rsidRDefault="00B326A0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4F5556">
      <w:pPr>
        <w:tabs>
          <w:tab w:val="left" w:pos="3544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Pelo presente instrumento, o </w:t>
      </w:r>
      <w:r w:rsidRPr="00DF4F53">
        <w:rPr>
          <w:rFonts w:ascii="Arial" w:hAnsi="Arial" w:cs="Arial"/>
          <w:b/>
          <w:sz w:val="24"/>
          <w:szCs w:val="24"/>
        </w:rPr>
        <w:t>MUNICÍPIO DE MATINHOS</w:t>
      </w:r>
      <w:r w:rsidRPr="00DF4F53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 xml:space="preserve">, representado neste ato pelo Exmo Prefeito Municipal Sr. </w:t>
      </w:r>
      <w:r w:rsidR="0000632B" w:rsidRPr="00DF4F53">
        <w:rPr>
          <w:rFonts w:ascii="Arial" w:hAnsi="Arial" w:cs="Arial"/>
          <w:sz w:val="24"/>
          <w:szCs w:val="24"/>
        </w:rPr>
        <w:t xml:space="preserve">Ruy </w:t>
      </w:r>
      <w:proofErr w:type="spellStart"/>
      <w:r w:rsidR="0000632B" w:rsidRPr="00DF4F53">
        <w:rPr>
          <w:rFonts w:ascii="Arial" w:hAnsi="Arial" w:cs="Arial"/>
          <w:sz w:val="24"/>
          <w:szCs w:val="24"/>
        </w:rPr>
        <w:t>Hauer</w:t>
      </w:r>
      <w:proofErr w:type="spellEnd"/>
      <w:r w:rsidR="0000632B" w:rsidRPr="00DF4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32B" w:rsidRPr="00DF4F53">
        <w:rPr>
          <w:rFonts w:ascii="Arial" w:hAnsi="Arial" w:cs="Arial"/>
          <w:sz w:val="24"/>
          <w:szCs w:val="24"/>
        </w:rPr>
        <w:t>Reichert</w:t>
      </w:r>
      <w:proofErr w:type="spellEnd"/>
      <w:r w:rsidRPr="00DF4F53">
        <w:rPr>
          <w:rFonts w:ascii="Arial" w:hAnsi="Arial" w:cs="Arial"/>
          <w:sz w:val="24"/>
          <w:szCs w:val="24"/>
        </w:rPr>
        <w:t xml:space="preserve">, em pleno exercício de seu mandato e funções, portador do RG n.º </w:t>
      </w:r>
      <w:r w:rsidR="0000632B" w:rsidRPr="00DF4F53">
        <w:rPr>
          <w:rFonts w:ascii="Arial" w:hAnsi="Arial" w:cs="Arial"/>
          <w:sz w:val="24"/>
          <w:szCs w:val="24"/>
        </w:rPr>
        <w:t>795.304-6</w:t>
      </w:r>
      <w:r w:rsidRPr="00DF4F53">
        <w:rPr>
          <w:rFonts w:ascii="Arial" w:hAnsi="Arial" w:cs="Arial"/>
          <w:sz w:val="24"/>
          <w:szCs w:val="24"/>
        </w:rPr>
        <w:t xml:space="preserve"> PR e do CPF sob n.º </w:t>
      </w:r>
      <w:r w:rsidR="0000632B" w:rsidRPr="00DF4F53">
        <w:rPr>
          <w:rFonts w:ascii="Arial" w:hAnsi="Arial" w:cs="Arial"/>
          <w:sz w:val="24"/>
          <w:szCs w:val="24"/>
        </w:rPr>
        <w:t>354.262.099-87</w:t>
      </w:r>
      <w:r w:rsidRPr="00DF4F53">
        <w:rPr>
          <w:rFonts w:ascii="Arial" w:hAnsi="Arial" w:cs="Arial"/>
          <w:sz w:val="24"/>
          <w:szCs w:val="24"/>
        </w:rPr>
        <w:t xml:space="preserve"> e </w:t>
      </w:r>
      <w:r w:rsidR="00C00F01">
        <w:rPr>
          <w:rFonts w:ascii="Arial" w:hAnsi="Arial" w:cs="Arial"/>
          <w:sz w:val="24"/>
          <w:szCs w:val="24"/>
        </w:rPr>
        <w:t xml:space="preserve">de outro </w:t>
      </w:r>
      <w:r w:rsidR="002D3915">
        <w:rPr>
          <w:rFonts w:ascii="Arial" w:hAnsi="Arial" w:cs="Arial"/>
          <w:sz w:val="24"/>
          <w:szCs w:val="24"/>
        </w:rPr>
        <w:t>o</w:t>
      </w:r>
      <w:r w:rsidR="00C17289" w:rsidRPr="00DF4F53">
        <w:rPr>
          <w:rFonts w:ascii="Arial" w:hAnsi="Arial" w:cs="Arial"/>
          <w:sz w:val="24"/>
          <w:szCs w:val="24"/>
        </w:rPr>
        <w:t xml:space="preserve"> 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 xml:space="preserve">Sr. </w:t>
      </w:r>
      <w:r w:rsidR="002D3915" w:rsidRPr="002D3915">
        <w:rPr>
          <w:rStyle w:val="nfase"/>
          <w:rFonts w:ascii="Arial" w:hAnsi="Arial" w:cs="Arial"/>
          <w:b/>
          <w:i w:val="0"/>
          <w:sz w:val="24"/>
          <w:szCs w:val="24"/>
        </w:rPr>
        <w:t>EDUARDO FELGA GOBBI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="002D3915"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2D3915" w:rsidRPr="00DF4F53">
        <w:rPr>
          <w:rStyle w:val="nfase"/>
          <w:rFonts w:ascii="Arial" w:hAnsi="Arial" w:cs="Arial"/>
          <w:i w:val="0"/>
          <w:sz w:val="24"/>
          <w:szCs w:val="24"/>
        </w:rPr>
        <w:t>inscrito no C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>PF</w:t>
      </w:r>
      <w:r w:rsidR="002D3915"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2D3915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="002D3915">
        <w:rPr>
          <w:rStyle w:val="nfase"/>
          <w:rFonts w:ascii="Arial" w:hAnsi="Arial" w:cs="Arial"/>
          <w:b/>
          <w:i w:val="0"/>
          <w:sz w:val="24"/>
          <w:szCs w:val="24"/>
        </w:rPr>
        <w:t>806.861.847</w:t>
      </w:r>
      <w:r w:rsidR="00C00F01">
        <w:rPr>
          <w:rStyle w:val="nfase"/>
          <w:rFonts w:ascii="Arial" w:hAnsi="Arial" w:cs="Arial"/>
          <w:b/>
          <w:i w:val="0"/>
          <w:sz w:val="24"/>
          <w:szCs w:val="24"/>
        </w:rPr>
        <w:t>-34 e do RG nº 2396473 SSP/MG</w:t>
      </w:r>
      <w:r w:rsidR="002D3915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2D3915">
        <w:rPr>
          <w:rFonts w:ascii="Arial" w:hAnsi="Arial" w:cs="Arial"/>
          <w:sz w:val="24"/>
          <w:szCs w:val="24"/>
        </w:rPr>
        <w:t xml:space="preserve">residente e domiciliado à </w:t>
      </w:r>
      <w:r w:rsidR="00C00F01">
        <w:rPr>
          <w:rFonts w:ascii="Arial" w:hAnsi="Arial" w:cs="Arial"/>
          <w:sz w:val="24"/>
          <w:szCs w:val="24"/>
        </w:rPr>
        <w:t>Rua Lima Barreto</w:t>
      </w:r>
      <w:r w:rsidR="00C17289" w:rsidRPr="00DF4F53">
        <w:rPr>
          <w:rFonts w:ascii="Arial" w:hAnsi="Arial" w:cs="Arial"/>
          <w:sz w:val="24"/>
          <w:szCs w:val="24"/>
        </w:rPr>
        <w:t>, nº</w:t>
      </w:r>
      <w:r w:rsidR="00C00F01">
        <w:rPr>
          <w:rFonts w:ascii="Arial" w:hAnsi="Arial" w:cs="Arial"/>
          <w:sz w:val="24"/>
          <w:szCs w:val="24"/>
        </w:rPr>
        <w:t xml:space="preserve"> 218, Jardim das Américas</w:t>
      </w:r>
      <w:r w:rsidR="00C17289" w:rsidRPr="00DF4F53">
        <w:rPr>
          <w:rFonts w:ascii="Arial" w:hAnsi="Arial" w:cs="Arial"/>
          <w:sz w:val="24"/>
          <w:szCs w:val="24"/>
        </w:rPr>
        <w:t xml:space="preserve">, </w:t>
      </w:r>
      <w:r w:rsidR="00F550A5">
        <w:rPr>
          <w:rFonts w:ascii="Arial" w:hAnsi="Arial" w:cs="Arial"/>
          <w:sz w:val="24"/>
          <w:szCs w:val="24"/>
        </w:rPr>
        <w:t xml:space="preserve">cidade de Curitiba, </w:t>
      </w:r>
      <w:r w:rsidR="00C17289" w:rsidRPr="00DF4F53">
        <w:rPr>
          <w:rFonts w:ascii="Arial" w:hAnsi="Arial" w:cs="Arial"/>
          <w:sz w:val="24"/>
          <w:szCs w:val="24"/>
        </w:rPr>
        <w:t xml:space="preserve">Estado do Paraná, </w:t>
      </w:r>
      <w:r w:rsidR="00C00F01" w:rsidRPr="00C00F01">
        <w:rPr>
          <w:rFonts w:ascii="Arial" w:hAnsi="Arial" w:cs="Arial"/>
          <w:b/>
          <w:sz w:val="24"/>
          <w:szCs w:val="24"/>
        </w:rPr>
        <w:t>F</w:t>
      </w:r>
      <w:r w:rsidR="00C17289" w:rsidRPr="00C00F01">
        <w:rPr>
          <w:rFonts w:ascii="Arial" w:hAnsi="Arial" w:cs="Arial"/>
          <w:b/>
          <w:sz w:val="24"/>
          <w:szCs w:val="24"/>
        </w:rPr>
        <w:t xml:space="preserve">one: </w:t>
      </w:r>
      <w:r w:rsidR="00DF4F53" w:rsidRPr="00C00F01">
        <w:rPr>
          <w:rFonts w:ascii="Arial" w:hAnsi="Arial" w:cs="Arial"/>
          <w:b/>
          <w:sz w:val="24"/>
          <w:szCs w:val="24"/>
        </w:rPr>
        <w:t xml:space="preserve">(41) 9 </w:t>
      </w:r>
      <w:r w:rsidR="00C00F01" w:rsidRPr="00C00F01">
        <w:rPr>
          <w:rFonts w:ascii="Arial" w:hAnsi="Arial" w:cs="Arial"/>
          <w:b/>
          <w:sz w:val="24"/>
          <w:szCs w:val="24"/>
        </w:rPr>
        <w:t>9984-2253</w:t>
      </w:r>
      <w:r w:rsidR="00DF4F53" w:rsidRPr="00DF4F53">
        <w:rPr>
          <w:rFonts w:ascii="Arial" w:hAnsi="Arial" w:cs="Arial"/>
          <w:sz w:val="24"/>
          <w:szCs w:val="24"/>
        </w:rPr>
        <w:t xml:space="preserve"> e email:</w:t>
      </w:r>
      <w:r w:rsidR="00C00F01">
        <w:rPr>
          <w:rFonts w:ascii="Arial" w:hAnsi="Arial" w:cs="Arial"/>
          <w:sz w:val="24"/>
          <w:szCs w:val="24"/>
        </w:rPr>
        <w:t xml:space="preserve"> </w:t>
      </w:r>
      <w:r w:rsidR="00C00F01" w:rsidRPr="00C00F01">
        <w:rPr>
          <w:rFonts w:ascii="Arial" w:hAnsi="Arial" w:cs="Arial"/>
          <w:color w:val="4F81BD" w:themeColor="accent1"/>
          <w:sz w:val="24"/>
          <w:szCs w:val="24"/>
        </w:rPr>
        <w:t>eduardo.felga@gmail.com</w:t>
      </w:r>
      <w:r w:rsidR="00DF4F53" w:rsidRPr="00DF4F53">
        <w:rPr>
          <w:rFonts w:ascii="Arial" w:hAnsi="Arial" w:cs="Arial"/>
          <w:sz w:val="24"/>
          <w:szCs w:val="24"/>
        </w:rPr>
        <w:t xml:space="preserve">, </w:t>
      </w:r>
      <w:r w:rsidRPr="00DF4F53">
        <w:rPr>
          <w:rFonts w:ascii="Arial" w:hAnsi="Arial" w:cs="Arial"/>
          <w:sz w:val="24"/>
          <w:szCs w:val="24"/>
        </w:rPr>
        <w:t>doravante denominad</w:t>
      </w:r>
      <w:r w:rsidR="00F550A5">
        <w:rPr>
          <w:rFonts w:ascii="Arial" w:hAnsi="Arial" w:cs="Arial"/>
          <w:sz w:val="24"/>
          <w:szCs w:val="24"/>
        </w:rPr>
        <w:t>o</w:t>
      </w:r>
      <w:r w:rsidRPr="00DF4F53">
        <w:rPr>
          <w:rFonts w:ascii="Arial" w:hAnsi="Arial" w:cs="Arial"/>
          <w:sz w:val="24"/>
          <w:szCs w:val="24"/>
        </w:rPr>
        <w:t xml:space="preserve"> </w:t>
      </w:r>
      <w:r w:rsidRPr="00DF4F53">
        <w:rPr>
          <w:rFonts w:ascii="Arial" w:hAnsi="Arial" w:cs="Arial"/>
          <w:b/>
          <w:bCs/>
          <w:sz w:val="24"/>
          <w:szCs w:val="24"/>
        </w:rPr>
        <w:t>CONTRATAD</w:t>
      </w:r>
      <w:r w:rsidR="00F550A5">
        <w:rPr>
          <w:rFonts w:ascii="Arial" w:hAnsi="Arial" w:cs="Arial"/>
          <w:b/>
          <w:bCs/>
          <w:sz w:val="24"/>
          <w:szCs w:val="24"/>
        </w:rPr>
        <w:t>O</w:t>
      </w:r>
      <w:r w:rsidRPr="00DF4F53">
        <w:rPr>
          <w:rFonts w:ascii="Arial" w:hAnsi="Arial" w:cs="Arial"/>
          <w:sz w:val="24"/>
          <w:szCs w:val="24"/>
        </w:rPr>
        <w:t xml:space="preserve">, </w:t>
      </w:r>
      <w:r w:rsidR="009874F5" w:rsidRPr="00DF4F53">
        <w:rPr>
          <w:rFonts w:ascii="Arial" w:hAnsi="Arial" w:cs="Arial"/>
          <w:sz w:val="24"/>
          <w:szCs w:val="24"/>
        </w:rPr>
        <w:t xml:space="preserve"> tendo em vista o que consta </w:t>
      </w:r>
      <w:r w:rsidR="00033E99" w:rsidRPr="00DF4F53">
        <w:rPr>
          <w:rFonts w:ascii="Arial" w:hAnsi="Arial" w:cs="Arial"/>
          <w:sz w:val="24"/>
          <w:szCs w:val="24"/>
        </w:rPr>
        <w:t xml:space="preserve">no Processo nº </w:t>
      </w:r>
      <w:r w:rsidR="00C82744">
        <w:rPr>
          <w:rFonts w:ascii="Arial" w:hAnsi="Arial" w:cs="Arial"/>
          <w:sz w:val="24"/>
          <w:szCs w:val="24"/>
        </w:rPr>
        <w:t>230</w:t>
      </w:r>
      <w:r w:rsidR="00033E99" w:rsidRPr="00DF4F53">
        <w:rPr>
          <w:rFonts w:ascii="Arial" w:hAnsi="Arial" w:cs="Arial"/>
          <w:sz w:val="24"/>
          <w:szCs w:val="24"/>
        </w:rPr>
        <w:t>/2018</w:t>
      </w:r>
      <w:r w:rsidR="009874F5" w:rsidRPr="00DF4F53">
        <w:rPr>
          <w:rFonts w:ascii="Arial" w:hAnsi="Arial" w:cs="Arial"/>
          <w:sz w:val="24"/>
          <w:szCs w:val="24"/>
        </w:rPr>
        <w:t xml:space="preserve">, e </w:t>
      </w:r>
      <w:r w:rsidRPr="00DF4F53">
        <w:rPr>
          <w:rFonts w:ascii="Arial" w:hAnsi="Arial" w:cs="Arial"/>
          <w:sz w:val="24"/>
          <w:szCs w:val="24"/>
        </w:rPr>
        <w:t xml:space="preserve"> nos termos da Lei Federal n.º 8.666/93 e suas alterações, </w:t>
      </w:r>
      <w:r w:rsidR="009874F5" w:rsidRPr="00DF4F53">
        <w:rPr>
          <w:rFonts w:ascii="Arial" w:hAnsi="Arial" w:cs="Arial"/>
          <w:sz w:val="24"/>
          <w:szCs w:val="24"/>
        </w:rPr>
        <w:t xml:space="preserve">bem como na Lei nº 8.078, de 1990 - Código de Defesa do Consumidor, </w:t>
      </w:r>
      <w:r w:rsidRPr="00DF4F53">
        <w:rPr>
          <w:rFonts w:ascii="Arial" w:hAnsi="Arial" w:cs="Arial"/>
          <w:sz w:val="24"/>
          <w:szCs w:val="24"/>
        </w:rPr>
        <w:t>têm entre si justa e acordada a celebração do presente Contrato mediante as seguintes cláusulas e condições:</w:t>
      </w:r>
    </w:p>
    <w:p w:rsidR="00517DD4" w:rsidRPr="00DF4F53" w:rsidRDefault="00517DD4" w:rsidP="00517DD4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37321E" w:rsidRPr="00DF4F53" w:rsidRDefault="0037321E" w:rsidP="00517DD4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4F5556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O objeto do presente é a</w:t>
      </w:r>
      <w:r w:rsidR="00F550A5">
        <w:rPr>
          <w:rFonts w:ascii="Arial" w:hAnsi="Arial" w:cs="Arial"/>
          <w:sz w:val="24"/>
          <w:szCs w:val="24"/>
        </w:rPr>
        <w:t xml:space="preserve"> </w:t>
      </w:r>
      <w:r w:rsidR="00F550A5">
        <w:rPr>
          <w:rFonts w:ascii="Arial" w:hAnsi="Arial" w:cs="Arial"/>
          <w:b/>
          <w:iCs/>
          <w:sz w:val="24"/>
          <w:szCs w:val="24"/>
        </w:rPr>
        <w:t>CONTRATAÇÃO DE PROFISSIONAL PARA ELABORAÇÃO DE PARECER TÉCNICO DO PROJETO DE ENGENHARIA PARA RECUPERAÇÃO DO PISO E ATERRO DO MOLHE DA PRAIA MANSA</w:t>
      </w:r>
      <w:r w:rsidRPr="00DF4F53">
        <w:rPr>
          <w:rFonts w:ascii="Arial" w:hAnsi="Arial" w:cs="Arial"/>
          <w:sz w:val="24"/>
          <w:szCs w:val="24"/>
        </w:rPr>
        <w:t xml:space="preserve">, para atender a solicitação da Secretaria Municipal </w:t>
      </w:r>
      <w:r w:rsidR="00FD7788" w:rsidRPr="00DF4F53">
        <w:rPr>
          <w:rFonts w:ascii="Arial" w:hAnsi="Arial" w:cs="Arial"/>
          <w:sz w:val="24"/>
          <w:szCs w:val="24"/>
        </w:rPr>
        <w:t>de</w:t>
      </w:r>
      <w:r w:rsidR="00F550A5">
        <w:rPr>
          <w:rFonts w:ascii="Arial" w:hAnsi="Arial" w:cs="Arial"/>
          <w:sz w:val="24"/>
          <w:szCs w:val="24"/>
        </w:rPr>
        <w:t xml:space="preserve"> Obras e Planejamento Urbano</w:t>
      </w:r>
      <w:r w:rsidR="00C076BE" w:rsidRPr="00DF4F53">
        <w:rPr>
          <w:rFonts w:ascii="Arial" w:hAnsi="Arial" w:cs="Arial"/>
          <w:sz w:val="24"/>
          <w:szCs w:val="24"/>
        </w:rPr>
        <w:t>,</w:t>
      </w:r>
      <w:r w:rsidRPr="00DF4F53">
        <w:rPr>
          <w:rFonts w:ascii="Arial" w:hAnsi="Arial" w:cs="Arial"/>
          <w:sz w:val="24"/>
          <w:szCs w:val="24"/>
        </w:rPr>
        <w:t xml:space="preserve"> conforme especificado abaixo:</w:t>
      </w:r>
    </w:p>
    <w:p w:rsidR="00DF4F53" w:rsidRPr="00DF4F53" w:rsidRDefault="00DF4F53" w:rsidP="004F5556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850"/>
        <w:gridCol w:w="1072"/>
        <w:gridCol w:w="2227"/>
        <w:gridCol w:w="2319"/>
        <w:gridCol w:w="1073"/>
        <w:gridCol w:w="1354"/>
      </w:tblGrid>
      <w:tr w:rsidR="00F550A5" w:rsidRPr="00235736" w:rsidTr="00F550A5">
        <w:trPr>
          <w:jc w:val="center"/>
        </w:trPr>
        <w:tc>
          <w:tcPr>
            <w:tcW w:w="818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QTD</w:t>
            </w:r>
          </w:p>
        </w:tc>
        <w:tc>
          <w:tcPr>
            <w:tcW w:w="1072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2227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319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CARACTERÍSTICAS</w:t>
            </w:r>
          </w:p>
        </w:tc>
        <w:tc>
          <w:tcPr>
            <w:tcW w:w="1073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354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5736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F550A5" w:rsidRPr="00235736" w:rsidTr="00F550A5">
        <w:trPr>
          <w:jc w:val="center"/>
        </w:trPr>
        <w:tc>
          <w:tcPr>
            <w:tcW w:w="818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SVÇ</w:t>
            </w:r>
          </w:p>
        </w:tc>
        <w:tc>
          <w:tcPr>
            <w:tcW w:w="2227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Contratação de profissional para elaboração dos seguintes estudos e levantamentos, com vistas a proceder às </w:t>
            </w: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devidas adequações ao projeto de Revitalização do Molhe da Praia Mansa de </w:t>
            </w:r>
            <w:proofErr w:type="spellStart"/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Caiobá</w:t>
            </w:r>
            <w:proofErr w:type="spellEnd"/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19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-Avaliação das condições de ondas na região do molhe;</w:t>
            </w:r>
          </w:p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 xml:space="preserve">-Avaliação das condições </w:t>
            </w:r>
            <w:proofErr w:type="spellStart"/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hidrodinâmicas</w:t>
            </w:r>
            <w:proofErr w:type="spellEnd"/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 xml:space="preserve"> na </w:t>
            </w: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embocadura da baía de Guaratuba;</w:t>
            </w:r>
          </w:p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-Avaliação dos sedimentos na embocadura da baía de Guaratuba;</w:t>
            </w:r>
          </w:p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-Avaliação da funcionalidade do molhe ao longo dos anos</w:t>
            </w:r>
          </w:p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 xml:space="preserve">As atividades deverão ser realizadas de posse de dados já coletados, com isso deverá ser realizada uma proposição de melhorias ou adaptações no projeto já existente. </w:t>
            </w:r>
          </w:p>
        </w:tc>
        <w:tc>
          <w:tcPr>
            <w:tcW w:w="1073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8.000,00</w:t>
            </w:r>
          </w:p>
        </w:tc>
        <w:tc>
          <w:tcPr>
            <w:tcW w:w="1354" w:type="dxa"/>
          </w:tcPr>
          <w:p w:rsidR="00F550A5" w:rsidRPr="00235736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color w:val="000000"/>
                <w:sz w:val="22"/>
                <w:szCs w:val="22"/>
              </w:rPr>
              <w:t>8.000,00</w:t>
            </w:r>
          </w:p>
        </w:tc>
      </w:tr>
      <w:tr w:rsidR="00F550A5" w:rsidRPr="00235736" w:rsidTr="00F550A5">
        <w:trPr>
          <w:jc w:val="center"/>
        </w:trPr>
        <w:tc>
          <w:tcPr>
            <w:tcW w:w="818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54" w:type="dxa"/>
          </w:tcPr>
          <w:p w:rsidR="00F550A5" w:rsidRPr="00F550A5" w:rsidRDefault="00F550A5" w:rsidP="00DA78F4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0A5">
              <w:rPr>
                <w:rFonts w:ascii="Arial" w:hAnsi="Arial" w:cs="Arial"/>
                <w:b/>
                <w:color w:val="000000"/>
                <w:sz w:val="22"/>
                <w:szCs w:val="22"/>
              </w:rPr>
              <w:t>R$8.000,00</w:t>
            </w:r>
          </w:p>
        </w:tc>
      </w:tr>
    </w:tbl>
    <w:p w:rsidR="006D6155" w:rsidRPr="00DF4F53" w:rsidRDefault="006D6155" w:rsidP="004F5556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CLÁUSULA SEGUNDA –</w:t>
      </w:r>
      <w:r w:rsidR="008545F4" w:rsidRPr="00DF4F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VIGÊNCIA DO CONTRATO </w:t>
      </w:r>
    </w:p>
    <w:p w:rsidR="008545F4" w:rsidRPr="00DF4F53" w:rsidRDefault="008545F4" w:rsidP="008545F4">
      <w:pPr>
        <w:ind w:left="-567"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8545F4" w:rsidRPr="00DF4F53" w:rsidRDefault="008545F4" w:rsidP="008545F4">
      <w:pPr>
        <w:ind w:right="-142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4F53">
        <w:rPr>
          <w:rFonts w:ascii="Arial" w:hAnsi="Arial" w:cs="Arial"/>
          <w:color w:val="000000" w:themeColor="text1"/>
          <w:sz w:val="24"/>
          <w:szCs w:val="24"/>
        </w:rPr>
        <w:tab/>
      </w:r>
      <w:r w:rsidR="00055CF8" w:rsidRPr="00DF4F53">
        <w:rPr>
          <w:rFonts w:ascii="Arial" w:hAnsi="Arial" w:cs="Arial"/>
          <w:b/>
          <w:color w:val="000000" w:themeColor="text1"/>
          <w:sz w:val="24"/>
          <w:szCs w:val="24"/>
        </w:rPr>
        <w:t>Parágrafo Primeiro</w:t>
      </w:r>
      <w:r w:rsidRPr="00DF4F53">
        <w:rPr>
          <w:rFonts w:ascii="Arial" w:hAnsi="Arial" w:cs="Arial"/>
          <w:color w:val="000000" w:themeColor="text1"/>
          <w:sz w:val="24"/>
          <w:szCs w:val="24"/>
        </w:rPr>
        <w:t xml:space="preserve">: O presente Contrato terá vigência de </w:t>
      </w:r>
      <w:r w:rsidR="00F550A5">
        <w:rPr>
          <w:rFonts w:ascii="Arial" w:hAnsi="Arial" w:cs="Arial"/>
          <w:color w:val="000000" w:themeColor="text1"/>
          <w:sz w:val="24"/>
          <w:szCs w:val="24"/>
        </w:rPr>
        <w:t>30 (trinta</w:t>
      </w:r>
      <w:r w:rsidR="00055CF8" w:rsidRPr="00DF4F53">
        <w:rPr>
          <w:rFonts w:ascii="Arial" w:hAnsi="Arial" w:cs="Arial"/>
          <w:color w:val="000000" w:themeColor="text1"/>
          <w:sz w:val="24"/>
          <w:szCs w:val="24"/>
        </w:rPr>
        <w:t>) dias contados de sua assinatura.</w:t>
      </w:r>
    </w:p>
    <w:p w:rsidR="008545F4" w:rsidRPr="00DF4F53" w:rsidRDefault="008545F4" w:rsidP="008545F4">
      <w:pPr>
        <w:ind w:left="-567"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4F5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545F4" w:rsidRPr="00DF4F53" w:rsidRDefault="008545F4" w:rsidP="008545F4">
      <w:pPr>
        <w:ind w:left="-567"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4F53">
        <w:rPr>
          <w:rFonts w:ascii="Arial" w:hAnsi="Arial" w:cs="Arial"/>
          <w:color w:val="000000" w:themeColor="text1"/>
          <w:sz w:val="24"/>
          <w:szCs w:val="24"/>
        </w:rPr>
        <w:tab/>
      </w:r>
      <w:r w:rsidR="00055CF8" w:rsidRPr="00DF4F53">
        <w:rPr>
          <w:rFonts w:ascii="Arial" w:hAnsi="Arial" w:cs="Arial"/>
          <w:b/>
          <w:color w:val="000000" w:themeColor="text1"/>
          <w:sz w:val="24"/>
          <w:szCs w:val="24"/>
        </w:rPr>
        <w:t>Parágrafo Segundo</w:t>
      </w:r>
      <w:r w:rsidRPr="00DF4F53">
        <w:rPr>
          <w:rFonts w:ascii="Arial" w:hAnsi="Arial" w:cs="Arial"/>
          <w:color w:val="000000" w:themeColor="text1"/>
          <w:sz w:val="24"/>
          <w:szCs w:val="24"/>
        </w:rPr>
        <w:t>: O prazo de que trata o parágrafo segundo poderá ser revisto</w:t>
      </w:r>
      <w:r w:rsidR="00055CF8" w:rsidRPr="00DF4F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4F53">
        <w:rPr>
          <w:rFonts w:ascii="Arial" w:hAnsi="Arial" w:cs="Arial"/>
          <w:color w:val="000000" w:themeColor="text1"/>
          <w:sz w:val="24"/>
          <w:szCs w:val="24"/>
        </w:rPr>
        <w:t xml:space="preserve">nas </w:t>
      </w:r>
      <w:r w:rsidRPr="00DF4F53">
        <w:rPr>
          <w:rFonts w:ascii="Arial" w:hAnsi="Arial" w:cs="Arial"/>
          <w:color w:val="000000" w:themeColor="text1"/>
          <w:sz w:val="24"/>
          <w:szCs w:val="24"/>
        </w:rPr>
        <w:tab/>
        <w:t>hipóteses e forma previstas no art. 57 da Lei nº 8.666/93.</w:t>
      </w:r>
    </w:p>
    <w:p w:rsidR="008545F4" w:rsidRPr="00DF4F53" w:rsidRDefault="008545F4" w:rsidP="008545F4">
      <w:pPr>
        <w:autoSpaceDE w:val="0"/>
        <w:autoSpaceDN w:val="0"/>
        <w:adjustRightInd w:val="0"/>
        <w:ind w:left="-567"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517DD4" w:rsidRPr="00DF4F53" w:rsidRDefault="00517DD4" w:rsidP="00517D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pagamento será efetuado pela 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DF4F53">
        <w:rPr>
          <w:rFonts w:ascii="Arial" w:hAnsi="Arial" w:cs="Arial"/>
          <w:sz w:val="24"/>
          <w:szCs w:val="24"/>
        </w:rPr>
        <w:t>em até 30 (trinta) dias,  contados a partir da aprovação do respectivo processo pelo órgão competente</w:t>
      </w:r>
      <w:r w:rsidR="002A2DB8">
        <w:rPr>
          <w:rFonts w:ascii="Arial" w:hAnsi="Arial" w:cs="Arial"/>
          <w:sz w:val="24"/>
          <w:szCs w:val="24"/>
        </w:rPr>
        <w:t>.</w:t>
      </w:r>
    </w:p>
    <w:p w:rsidR="006B7698" w:rsidRPr="00DF4F53" w:rsidRDefault="006B7698" w:rsidP="006B76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878D0" w:rsidRPr="00DF4F53" w:rsidRDefault="003878D0" w:rsidP="006B76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Parágrafo </w:t>
      </w:r>
      <w:r w:rsidR="00707964" w:rsidRPr="00DF4F53">
        <w:rPr>
          <w:rFonts w:ascii="Arial" w:hAnsi="Arial" w:cs="Arial"/>
          <w:b/>
          <w:sz w:val="24"/>
          <w:szCs w:val="24"/>
        </w:rPr>
        <w:t>Primeiro</w:t>
      </w:r>
    </w:p>
    <w:p w:rsidR="006B7698" w:rsidRPr="00DA78F4" w:rsidRDefault="006B7698" w:rsidP="006B76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pagamento somente será autorizado depois de efetuado o “atesto” </w:t>
      </w:r>
      <w:r w:rsidRPr="00DA78F4">
        <w:rPr>
          <w:rFonts w:ascii="Arial" w:hAnsi="Arial" w:cs="Arial"/>
          <w:sz w:val="24"/>
          <w:szCs w:val="24"/>
        </w:rPr>
        <w:t>pelo servidor competente, condicionado este ato à</w:t>
      </w:r>
      <w:r w:rsidR="002A2DB8" w:rsidRPr="00DA78F4">
        <w:rPr>
          <w:rFonts w:ascii="Arial" w:hAnsi="Arial" w:cs="Arial"/>
          <w:sz w:val="24"/>
          <w:szCs w:val="24"/>
        </w:rPr>
        <w:t xml:space="preserve"> verificação da conformidade do </w:t>
      </w:r>
      <w:r w:rsidR="002A2DB8" w:rsidRPr="00DA78F4">
        <w:rPr>
          <w:rFonts w:ascii="Arial" w:hAnsi="Arial" w:cs="Arial"/>
          <w:b/>
          <w:sz w:val="24"/>
          <w:szCs w:val="24"/>
        </w:rPr>
        <w:t>RECIBO</w:t>
      </w:r>
      <w:r w:rsidR="002A2DB8" w:rsidRPr="00DA78F4">
        <w:rPr>
          <w:rFonts w:ascii="Arial" w:hAnsi="Arial" w:cs="Arial"/>
          <w:sz w:val="24"/>
          <w:szCs w:val="24"/>
        </w:rPr>
        <w:t xml:space="preserve"> </w:t>
      </w:r>
      <w:r w:rsidRPr="00DA78F4">
        <w:rPr>
          <w:rFonts w:ascii="Arial" w:hAnsi="Arial" w:cs="Arial"/>
          <w:sz w:val="24"/>
          <w:szCs w:val="24"/>
        </w:rPr>
        <w:t xml:space="preserve">apresentada em relação aos </w:t>
      </w:r>
      <w:r w:rsidR="008545F4" w:rsidRPr="00DA78F4">
        <w:rPr>
          <w:rFonts w:ascii="Arial" w:hAnsi="Arial" w:cs="Arial"/>
          <w:sz w:val="24"/>
          <w:szCs w:val="24"/>
        </w:rPr>
        <w:t>serviços</w:t>
      </w:r>
      <w:r w:rsidRPr="00DA78F4">
        <w:rPr>
          <w:rFonts w:ascii="Arial" w:hAnsi="Arial" w:cs="Arial"/>
          <w:sz w:val="24"/>
          <w:szCs w:val="24"/>
        </w:rPr>
        <w:t xml:space="preserve"> efetivamente </w:t>
      </w:r>
      <w:r w:rsidR="008871F8" w:rsidRPr="00DA78F4">
        <w:rPr>
          <w:rFonts w:ascii="Arial" w:hAnsi="Arial" w:cs="Arial"/>
          <w:sz w:val="24"/>
          <w:szCs w:val="24"/>
        </w:rPr>
        <w:t>e</w:t>
      </w:r>
      <w:r w:rsidR="008545F4" w:rsidRPr="00DA78F4">
        <w:rPr>
          <w:rFonts w:ascii="Arial" w:hAnsi="Arial" w:cs="Arial"/>
          <w:sz w:val="24"/>
          <w:szCs w:val="24"/>
        </w:rPr>
        <w:t>xecutados</w:t>
      </w:r>
      <w:r w:rsidR="008871F8" w:rsidRPr="00DA78F4">
        <w:rPr>
          <w:rFonts w:ascii="Arial" w:hAnsi="Arial" w:cs="Arial"/>
          <w:sz w:val="24"/>
          <w:szCs w:val="24"/>
        </w:rPr>
        <w:t>.</w:t>
      </w:r>
    </w:p>
    <w:p w:rsidR="003878D0" w:rsidRPr="00DF4F53" w:rsidRDefault="003878D0" w:rsidP="006B76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7698" w:rsidRPr="00DF4F53" w:rsidRDefault="006B7698" w:rsidP="006B7698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3878D0" w:rsidP="00517DD4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CLÁUSULA QUARTA – DA DOTAÇÃO DOS</w:t>
      </w:r>
      <w:r w:rsidR="00517DD4" w:rsidRPr="00DF4F53">
        <w:rPr>
          <w:rFonts w:ascii="Arial" w:hAnsi="Arial" w:cs="Arial"/>
          <w:b/>
          <w:bCs/>
          <w:sz w:val="24"/>
          <w:szCs w:val="24"/>
        </w:rPr>
        <w:t xml:space="preserve"> RECURSOS</w:t>
      </w:r>
    </w:p>
    <w:p w:rsidR="00D47A7A" w:rsidRPr="00DF4F53" w:rsidRDefault="00517DD4" w:rsidP="00FD7788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DF4F53">
        <w:rPr>
          <w:rFonts w:ascii="Arial" w:hAnsi="Arial" w:cs="Arial"/>
          <w:bCs/>
          <w:sz w:val="24"/>
          <w:szCs w:val="24"/>
        </w:rPr>
        <w:t>O pagamento será efetuado com recursos próprios do Município, com  a seguinte Dotação Orçamentária:</w:t>
      </w:r>
    </w:p>
    <w:p w:rsidR="0021411F" w:rsidRPr="00DF4F53" w:rsidRDefault="0021411F" w:rsidP="00FD7788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8"/>
        <w:tblW w:w="9605" w:type="dxa"/>
        <w:jc w:val="right"/>
        <w:tblInd w:w="-708" w:type="dxa"/>
        <w:tblLook w:val="04A0"/>
      </w:tblPr>
      <w:tblGrid>
        <w:gridCol w:w="2788"/>
        <w:gridCol w:w="2222"/>
        <w:gridCol w:w="2217"/>
        <w:gridCol w:w="2378"/>
      </w:tblGrid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Secretaria:</w:t>
            </w:r>
          </w:p>
        </w:tc>
        <w:tc>
          <w:tcPr>
            <w:tcW w:w="6817" w:type="dxa"/>
            <w:gridSpan w:val="3"/>
          </w:tcPr>
          <w:p w:rsidR="002B125C" w:rsidRPr="002B125C" w:rsidRDefault="002B125C" w:rsidP="002B125C">
            <w:pPr>
              <w:rPr>
                <w:b/>
              </w:rPr>
            </w:pPr>
            <w:r w:rsidRPr="002B125C">
              <w:rPr>
                <w:b/>
              </w:rPr>
              <w:t>11 Secretaria M. de Obras e Serviços Urbanos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Unidade:</w:t>
            </w:r>
          </w:p>
        </w:tc>
        <w:tc>
          <w:tcPr>
            <w:tcW w:w="6817" w:type="dxa"/>
            <w:gridSpan w:val="3"/>
          </w:tcPr>
          <w:p w:rsidR="002B125C" w:rsidRPr="002B125C" w:rsidRDefault="002B125C" w:rsidP="002B125C">
            <w:pPr>
              <w:rPr>
                <w:b/>
              </w:rPr>
            </w:pPr>
            <w:r w:rsidRPr="002B125C">
              <w:rPr>
                <w:b/>
              </w:rPr>
              <w:t>11.01 Gabinete do Secretário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Funcional Programática:</w:t>
            </w:r>
          </w:p>
        </w:tc>
        <w:tc>
          <w:tcPr>
            <w:tcW w:w="6817" w:type="dxa"/>
            <w:gridSpan w:val="3"/>
          </w:tcPr>
          <w:p w:rsidR="002B125C" w:rsidRPr="002B125C" w:rsidRDefault="002B125C" w:rsidP="002B125C">
            <w:r w:rsidRPr="002B125C">
              <w:t>15.451.0115.2050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Projeto/Atividade:</w:t>
            </w:r>
          </w:p>
        </w:tc>
        <w:tc>
          <w:tcPr>
            <w:tcW w:w="6817" w:type="dxa"/>
            <w:gridSpan w:val="3"/>
          </w:tcPr>
          <w:p w:rsidR="002B125C" w:rsidRPr="002B125C" w:rsidRDefault="002B125C" w:rsidP="002B125C">
            <w:r w:rsidRPr="002B125C">
              <w:t>Manutenção e Atividade da Secretaria de Obras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b/>
                <w:szCs w:val="24"/>
              </w:rPr>
              <w:t>Reduzido</w:t>
            </w:r>
            <w:r w:rsidRPr="002B125C">
              <w:rPr>
                <w:szCs w:val="24"/>
              </w:rPr>
              <w:t>: 4657</w:t>
            </w:r>
          </w:p>
        </w:tc>
        <w:tc>
          <w:tcPr>
            <w:tcW w:w="2222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Categoria Econômica:</w:t>
            </w:r>
          </w:p>
        </w:tc>
        <w:tc>
          <w:tcPr>
            <w:tcW w:w="2217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szCs w:val="24"/>
              </w:rPr>
              <w:t>3.3.90.36.00.00</w:t>
            </w:r>
          </w:p>
        </w:tc>
        <w:tc>
          <w:tcPr>
            <w:tcW w:w="2378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rFonts w:cs="Arial"/>
                <w:szCs w:val="24"/>
              </w:rPr>
              <w:t>Outros serviços de Terceiros P.F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Desdobramento Reduzido</w:t>
            </w:r>
          </w:p>
        </w:tc>
        <w:tc>
          <w:tcPr>
            <w:tcW w:w="2222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szCs w:val="24"/>
              </w:rPr>
              <w:t>5946</w:t>
            </w:r>
          </w:p>
        </w:tc>
        <w:tc>
          <w:tcPr>
            <w:tcW w:w="2217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rFonts w:cs="Arial"/>
                <w:szCs w:val="24"/>
              </w:rPr>
              <w:t>3.3.90.36.06.00</w:t>
            </w:r>
          </w:p>
        </w:tc>
        <w:tc>
          <w:tcPr>
            <w:tcW w:w="2378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szCs w:val="24"/>
              </w:rPr>
              <w:t>Serviços Técnicos Profissionais</w:t>
            </w:r>
          </w:p>
        </w:tc>
      </w:tr>
      <w:tr w:rsidR="002B125C" w:rsidRPr="002B125C" w:rsidTr="002B125C">
        <w:trPr>
          <w:jc w:val="right"/>
        </w:trPr>
        <w:tc>
          <w:tcPr>
            <w:tcW w:w="278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Fonte de Recurso:</w:t>
            </w:r>
          </w:p>
        </w:tc>
        <w:tc>
          <w:tcPr>
            <w:tcW w:w="2222" w:type="dxa"/>
          </w:tcPr>
          <w:p w:rsidR="002B125C" w:rsidRPr="002B125C" w:rsidRDefault="002B125C" w:rsidP="002B125C">
            <w:pPr>
              <w:rPr>
                <w:szCs w:val="24"/>
              </w:rPr>
            </w:pPr>
            <w:r w:rsidRPr="002B125C">
              <w:rPr>
                <w:szCs w:val="24"/>
              </w:rPr>
              <w:t>000</w:t>
            </w:r>
          </w:p>
        </w:tc>
        <w:tc>
          <w:tcPr>
            <w:tcW w:w="2217" w:type="dxa"/>
          </w:tcPr>
          <w:p w:rsidR="002B125C" w:rsidRPr="002B125C" w:rsidRDefault="002B125C" w:rsidP="00C82744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Reserva nº 3</w:t>
            </w:r>
            <w:r w:rsidR="00C82744">
              <w:rPr>
                <w:b/>
                <w:szCs w:val="24"/>
              </w:rPr>
              <w:t>304</w:t>
            </w:r>
          </w:p>
        </w:tc>
        <w:tc>
          <w:tcPr>
            <w:tcW w:w="2378" w:type="dxa"/>
          </w:tcPr>
          <w:p w:rsidR="002B125C" w:rsidRPr="002B125C" w:rsidRDefault="002B125C" w:rsidP="002B125C">
            <w:pPr>
              <w:rPr>
                <w:b/>
                <w:szCs w:val="24"/>
              </w:rPr>
            </w:pPr>
            <w:r w:rsidRPr="002B125C">
              <w:rPr>
                <w:b/>
                <w:szCs w:val="24"/>
              </w:rPr>
              <w:t>R$ 8.000,00</w:t>
            </w:r>
          </w:p>
        </w:tc>
      </w:tr>
    </w:tbl>
    <w:p w:rsidR="004A4C9C" w:rsidRDefault="004A4C9C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4A4C9C" w:rsidRPr="00DF4F53" w:rsidRDefault="004A4C9C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DF4F53">
        <w:rPr>
          <w:rFonts w:ascii="Arial" w:hAnsi="Arial" w:cs="Arial"/>
          <w:b/>
          <w:sz w:val="24"/>
          <w:szCs w:val="24"/>
        </w:rPr>
        <w:t>QUINTA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517DD4" w:rsidRPr="00DF4F53" w:rsidRDefault="00517DD4" w:rsidP="00517DD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O contratante pagará a</w:t>
      </w:r>
      <w:r w:rsidR="002A2DB8">
        <w:rPr>
          <w:rFonts w:ascii="Arial" w:hAnsi="Arial" w:cs="Arial"/>
          <w:sz w:val="24"/>
          <w:szCs w:val="24"/>
        </w:rPr>
        <w:t>o</w:t>
      </w:r>
      <w:r w:rsidRPr="00DF4F53">
        <w:rPr>
          <w:rFonts w:ascii="Arial" w:hAnsi="Arial" w:cs="Arial"/>
          <w:sz w:val="24"/>
          <w:szCs w:val="24"/>
        </w:rPr>
        <w:t xml:space="preserve"> </w:t>
      </w:r>
      <w:r w:rsidRPr="00DF4F53">
        <w:rPr>
          <w:rFonts w:ascii="Arial" w:hAnsi="Arial" w:cs="Arial"/>
          <w:b/>
          <w:sz w:val="24"/>
          <w:szCs w:val="24"/>
        </w:rPr>
        <w:t>CONTRATAD</w:t>
      </w:r>
      <w:r w:rsidR="002A2DB8">
        <w:rPr>
          <w:rFonts w:ascii="Arial" w:hAnsi="Arial" w:cs="Arial"/>
          <w:b/>
          <w:sz w:val="24"/>
          <w:szCs w:val="24"/>
        </w:rPr>
        <w:t>O</w:t>
      </w:r>
      <w:r w:rsidRPr="00DF4F53">
        <w:rPr>
          <w:rFonts w:ascii="Arial" w:hAnsi="Arial" w:cs="Arial"/>
          <w:sz w:val="24"/>
          <w:szCs w:val="24"/>
        </w:rPr>
        <w:t xml:space="preserve"> o valor global de </w:t>
      </w:r>
      <w:r w:rsidR="00D82BE8" w:rsidRPr="00DF4F53">
        <w:rPr>
          <w:rFonts w:ascii="Arial" w:hAnsi="Arial" w:cs="Arial"/>
          <w:b/>
          <w:color w:val="000000"/>
          <w:sz w:val="24"/>
          <w:szCs w:val="24"/>
        </w:rPr>
        <w:t>R$</w:t>
      </w:r>
      <w:r w:rsidR="002B125C">
        <w:rPr>
          <w:rFonts w:ascii="Arial" w:hAnsi="Arial" w:cs="Arial"/>
          <w:b/>
          <w:color w:val="000000"/>
          <w:sz w:val="24"/>
          <w:szCs w:val="24"/>
        </w:rPr>
        <w:t>8.000,00 (oito mil reais</w:t>
      </w:r>
      <w:r w:rsidR="007E047F" w:rsidRPr="00DF4F53">
        <w:rPr>
          <w:rFonts w:ascii="Arial" w:hAnsi="Arial" w:cs="Arial"/>
          <w:b/>
          <w:color w:val="000000"/>
          <w:sz w:val="24"/>
          <w:szCs w:val="24"/>
        </w:rPr>
        <w:t>)</w:t>
      </w:r>
      <w:r w:rsidRPr="00DF4F53">
        <w:rPr>
          <w:rFonts w:ascii="Arial" w:hAnsi="Arial" w:cs="Arial"/>
          <w:sz w:val="24"/>
          <w:szCs w:val="24"/>
        </w:rPr>
        <w:t>,</w:t>
      </w:r>
      <w:r w:rsidR="006B7698" w:rsidRPr="00DF4F53">
        <w:rPr>
          <w:rFonts w:ascii="Arial" w:hAnsi="Arial" w:cs="Arial"/>
          <w:sz w:val="24"/>
          <w:szCs w:val="24"/>
        </w:rPr>
        <w:t xml:space="preserve"> </w:t>
      </w:r>
      <w:r w:rsidRPr="00DF4F53">
        <w:rPr>
          <w:rFonts w:ascii="Arial" w:hAnsi="Arial" w:cs="Arial"/>
          <w:sz w:val="24"/>
          <w:szCs w:val="24"/>
        </w:rPr>
        <w:t>daqui por diante denominado “</w:t>
      </w:r>
      <w:r w:rsidRPr="00DF4F53">
        <w:rPr>
          <w:rFonts w:ascii="Arial" w:hAnsi="Arial" w:cs="Arial"/>
          <w:b/>
          <w:bCs/>
          <w:sz w:val="24"/>
          <w:szCs w:val="24"/>
        </w:rPr>
        <w:t>VALOR CONTRATUAL</w:t>
      </w:r>
      <w:r w:rsidRPr="00DF4F53">
        <w:rPr>
          <w:rFonts w:ascii="Arial" w:hAnsi="Arial" w:cs="Arial"/>
          <w:sz w:val="24"/>
          <w:szCs w:val="24"/>
        </w:rPr>
        <w:t xml:space="preserve">”. </w:t>
      </w:r>
    </w:p>
    <w:p w:rsidR="008D034D" w:rsidRPr="00DF4F53" w:rsidRDefault="008D034D" w:rsidP="008D034D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3878D0" w:rsidRPr="00DF4F53">
        <w:rPr>
          <w:rFonts w:ascii="Arial" w:hAnsi="Arial" w:cs="Arial"/>
          <w:b/>
          <w:bCs/>
          <w:sz w:val="24"/>
          <w:szCs w:val="24"/>
        </w:rPr>
        <w:t>Primeiro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034D" w:rsidRPr="00DF4F53" w:rsidRDefault="008D034D" w:rsidP="008D034D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Cs/>
          <w:sz w:val="24"/>
          <w:szCs w:val="24"/>
        </w:rPr>
        <w:t>No valor acima estão incluídas todas as despesas ordinárias diretas e indiretas decorrentes da execução do objeto, inclusive tributos e/ou impostos, encargos sociais, trabalhistas</w:t>
      </w:r>
      <w:r w:rsidRPr="00DF4F53">
        <w:rPr>
          <w:rFonts w:ascii="Arial" w:hAnsi="Arial" w:cs="Arial"/>
          <w:sz w:val="24"/>
          <w:szCs w:val="24"/>
        </w:rPr>
        <w:t>, previdenciários, fiscais e comerciais incidentes, taxa de administração, frete, seguro e outros necessários ao cumprimento integral do objeto da contratação.</w:t>
      </w:r>
    </w:p>
    <w:p w:rsidR="003878D0" w:rsidRPr="00DF4F53" w:rsidRDefault="003878D0" w:rsidP="008D034D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878D0" w:rsidRPr="00DF4F53" w:rsidRDefault="003878D0" w:rsidP="008D034D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Segundo</w:t>
      </w:r>
    </w:p>
    <w:p w:rsidR="003878D0" w:rsidRPr="00DF4F53" w:rsidRDefault="003878D0" w:rsidP="003878D0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preço contratado é fixo e irreajustável. </w:t>
      </w:r>
    </w:p>
    <w:p w:rsidR="003878D0" w:rsidRPr="00DF4F53" w:rsidRDefault="003878D0" w:rsidP="003878D0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878D0" w:rsidRPr="00DF4F53" w:rsidRDefault="003878D0" w:rsidP="003878D0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Terceiro</w:t>
      </w:r>
    </w:p>
    <w:p w:rsidR="003878D0" w:rsidRPr="00DF4F53" w:rsidRDefault="003878D0" w:rsidP="003878D0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Eventuais alterações contratuais reger-se-ão pela disciplina do art. 65 da Lei nº 8.666, de 1993.</w:t>
      </w:r>
    </w:p>
    <w:p w:rsidR="003878D0" w:rsidRPr="00DF4F53" w:rsidRDefault="003878D0" w:rsidP="003878D0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CLAUSULA </w:t>
      </w:r>
      <w:r w:rsidRPr="00DF4F53">
        <w:rPr>
          <w:rFonts w:ascii="Arial" w:hAnsi="Arial" w:cs="Arial"/>
          <w:b/>
          <w:bCs/>
          <w:sz w:val="24"/>
          <w:szCs w:val="24"/>
        </w:rPr>
        <w:t>SEXTA</w:t>
      </w:r>
      <w:r w:rsidRPr="00DF4F53">
        <w:rPr>
          <w:rFonts w:ascii="Arial" w:hAnsi="Arial" w:cs="Arial"/>
          <w:b/>
          <w:sz w:val="24"/>
          <w:szCs w:val="24"/>
        </w:rPr>
        <w:t xml:space="preserve"> -  DA </w:t>
      </w:r>
      <w:r w:rsidR="00581863" w:rsidRPr="00DF4F53">
        <w:rPr>
          <w:rFonts w:ascii="Arial" w:hAnsi="Arial" w:cs="Arial"/>
          <w:b/>
          <w:sz w:val="24"/>
          <w:szCs w:val="24"/>
        </w:rPr>
        <w:t>EXECUÇÃO</w:t>
      </w:r>
    </w:p>
    <w:p w:rsidR="003B6594" w:rsidRPr="00DF4F53" w:rsidRDefault="00581863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prazo de execução </w:t>
      </w:r>
      <w:r w:rsidR="001F4A9A" w:rsidRPr="00DF4F53">
        <w:rPr>
          <w:rFonts w:ascii="Arial" w:hAnsi="Arial" w:cs="Arial"/>
          <w:sz w:val="24"/>
          <w:szCs w:val="24"/>
        </w:rPr>
        <w:t xml:space="preserve">do objeto do presente contrato será </w:t>
      </w:r>
      <w:r w:rsidR="00D47A7A" w:rsidRPr="00DF4F53">
        <w:rPr>
          <w:rFonts w:ascii="Arial" w:hAnsi="Arial" w:cs="Arial"/>
          <w:sz w:val="24"/>
          <w:szCs w:val="24"/>
        </w:rPr>
        <w:t xml:space="preserve">de </w:t>
      </w:r>
      <w:r w:rsidR="002A2DB8">
        <w:rPr>
          <w:rFonts w:ascii="Arial" w:hAnsi="Arial" w:cs="Arial"/>
          <w:sz w:val="24"/>
          <w:szCs w:val="24"/>
        </w:rPr>
        <w:t>05</w:t>
      </w:r>
      <w:r w:rsidR="00C076BE" w:rsidRPr="00DF4F53">
        <w:rPr>
          <w:rFonts w:ascii="Arial" w:hAnsi="Arial" w:cs="Arial"/>
          <w:sz w:val="24"/>
          <w:szCs w:val="24"/>
        </w:rPr>
        <w:t xml:space="preserve"> (</w:t>
      </w:r>
      <w:r w:rsidR="002A2DB8">
        <w:rPr>
          <w:rFonts w:ascii="Arial" w:hAnsi="Arial" w:cs="Arial"/>
          <w:sz w:val="24"/>
          <w:szCs w:val="24"/>
        </w:rPr>
        <w:t>cinco</w:t>
      </w:r>
      <w:r w:rsidR="00C076BE" w:rsidRPr="00DF4F53">
        <w:rPr>
          <w:rFonts w:ascii="Arial" w:hAnsi="Arial" w:cs="Arial"/>
          <w:sz w:val="24"/>
          <w:szCs w:val="24"/>
        </w:rPr>
        <w:t>) dia</w:t>
      </w:r>
      <w:r w:rsidR="000C644D">
        <w:rPr>
          <w:rFonts w:ascii="Arial" w:hAnsi="Arial" w:cs="Arial"/>
          <w:sz w:val="24"/>
          <w:szCs w:val="24"/>
        </w:rPr>
        <w:t>s</w:t>
      </w:r>
      <w:r w:rsidR="00A87FE9" w:rsidRPr="00DF4F53">
        <w:rPr>
          <w:rFonts w:ascii="Arial" w:hAnsi="Arial" w:cs="Arial"/>
          <w:sz w:val="24"/>
          <w:szCs w:val="24"/>
        </w:rPr>
        <w:t>,</w:t>
      </w:r>
      <w:r w:rsidR="00707964" w:rsidRPr="00DF4F53">
        <w:rPr>
          <w:rFonts w:ascii="Arial" w:hAnsi="Arial" w:cs="Arial"/>
          <w:sz w:val="24"/>
          <w:szCs w:val="24"/>
        </w:rPr>
        <w:t xml:space="preserve"> após a emissão da Nota de Empenho</w:t>
      </w:r>
      <w:r w:rsidR="00D47A7A" w:rsidRPr="00DF4F53">
        <w:rPr>
          <w:rFonts w:ascii="Arial" w:hAnsi="Arial" w:cs="Arial"/>
          <w:sz w:val="24"/>
          <w:szCs w:val="24"/>
        </w:rPr>
        <w:t>.</w:t>
      </w:r>
    </w:p>
    <w:p w:rsidR="00D35EBC" w:rsidRPr="00DF4F53" w:rsidRDefault="00D35EBC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D35EBC" w:rsidRPr="00DF4F53" w:rsidRDefault="00D35EBC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Parágrafo </w:t>
      </w:r>
      <w:r w:rsidR="00CB5C82" w:rsidRPr="00DF4F53">
        <w:rPr>
          <w:rFonts w:ascii="Arial" w:hAnsi="Arial" w:cs="Arial"/>
          <w:b/>
          <w:sz w:val="24"/>
          <w:szCs w:val="24"/>
        </w:rPr>
        <w:t>Único</w:t>
      </w:r>
    </w:p>
    <w:p w:rsidR="00D35EBC" w:rsidRPr="00DF4F53" w:rsidRDefault="008871F8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objeto </w:t>
      </w:r>
      <w:r w:rsidR="00D35EBC" w:rsidRPr="00DF4F53">
        <w:rPr>
          <w:rFonts w:ascii="Arial" w:hAnsi="Arial" w:cs="Arial"/>
          <w:sz w:val="24"/>
          <w:szCs w:val="24"/>
        </w:rPr>
        <w:t>poder</w:t>
      </w:r>
      <w:r w:rsidRPr="00DF4F53">
        <w:rPr>
          <w:rFonts w:ascii="Arial" w:hAnsi="Arial" w:cs="Arial"/>
          <w:sz w:val="24"/>
          <w:szCs w:val="24"/>
        </w:rPr>
        <w:t>á</w:t>
      </w:r>
      <w:r w:rsidR="00D35EBC" w:rsidRPr="00DF4F53">
        <w:rPr>
          <w:rFonts w:ascii="Arial" w:hAnsi="Arial" w:cs="Arial"/>
          <w:sz w:val="24"/>
          <w:szCs w:val="24"/>
        </w:rPr>
        <w:t xml:space="preserve"> ser rejeitado, no todo ou em parte, quando em desacordo com as especificações constantes no objeto do presente contrato, devendo ser corrigidos/refeitos/substituídos no prazo fixado pelo fiscal do contrato, às custas da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="00D35EBC" w:rsidRPr="00DF4F53">
        <w:rPr>
          <w:rFonts w:ascii="Arial" w:hAnsi="Arial" w:cs="Arial"/>
          <w:sz w:val="24"/>
          <w:szCs w:val="24"/>
        </w:rPr>
        <w:t>, sem prejuízo da aplicação de penalidades.</w:t>
      </w:r>
    </w:p>
    <w:p w:rsidR="00D35EBC" w:rsidRPr="00DF4F53" w:rsidRDefault="00D35EBC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57313" w:rsidRPr="00DF4F53" w:rsidRDefault="00C57313" w:rsidP="00C57313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CLÁUSULA SÉTIMA - DA FISCALIZAÇÃO</w:t>
      </w:r>
    </w:p>
    <w:p w:rsidR="00C57313" w:rsidRPr="00DF4F53" w:rsidRDefault="00C57313" w:rsidP="00C573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57313" w:rsidRPr="00DF4F53" w:rsidRDefault="00C57313" w:rsidP="00C573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a) </w:t>
      </w:r>
      <w:r w:rsidRPr="00DF4F53">
        <w:rPr>
          <w:rFonts w:ascii="Arial" w:hAnsi="Arial" w:cs="Arial"/>
          <w:sz w:val="24"/>
          <w:szCs w:val="24"/>
        </w:rPr>
        <w:t xml:space="preserve">Fica designada a comissão de fiscalização conforme Decreto Municipal nº </w:t>
      </w:r>
      <w:r w:rsidR="002A2DB8">
        <w:rPr>
          <w:rFonts w:ascii="Arial" w:hAnsi="Arial" w:cs="Arial"/>
          <w:sz w:val="24"/>
          <w:szCs w:val="24"/>
        </w:rPr>
        <w:t>529</w:t>
      </w:r>
      <w:r w:rsidR="00F77A96" w:rsidRPr="00DF4F53">
        <w:rPr>
          <w:rFonts w:ascii="Arial" w:hAnsi="Arial" w:cs="Arial"/>
          <w:sz w:val="24"/>
          <w:szCs w:val="24"/>
        </w:rPr>
        <w:t>/2018</w:t>
      </w:r>
      <w:r w:rsidRPr="00DF4F53">
        <w:rPr>
          <w:rFonts w:ascii="Arial" w:hAnsi="Arial" w:cs="Arial"/>
          <w:sz w:val="24"/>
          <w:szCs w:val="24"/>
        </w:rPr>
        <w:t xml:space="preserve">, que será responsável pela fiscalização </w:t>
      </w:r>
      <w:r w:rsidR="00884F2E" w:rsidRPr="00DF4F53">
        <w:rPr>
          <w:rFonts w:ascii="Arial" w:hAnsi="Arial" w:cs="Arial"/>
          <w:sz w:val="24"/>
          <w:szCs w:val="24"/>
        </w:rPr>
        <w:t>na execução</w:t>
      </w:r>
      <w:r w:rsidRPr="00DF4F53">
        <w:rPr>
          <w:rFonts w:ascii="Arial" w:hAnsi="Arial" w:cs="Arial"/>
          <w:sz w:val="24"/>
          <w:szCs w:val="24"/>
        </w:rPr>
        <w:t xml:space="preserve"> do objeto do presente contrato.</w:t>
      </w:r>
    </w:p>
    <w:p w:rsidR="00C57313" w:rsidRPr="00DF4F53" w:rsidRDefault="00C57313" w:rsidP="00C573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24253" w:rsidRPr="00DF4F53" w:rsidRDefault="00C57313" w:rsidP="00C5731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b)</w:t>
      </w:r>
      <w:r w:rsidRPr="00DF4F53">
        <w:rPr>
          <w:rFonts w:ascii="Arial" w:hAnsi="Arial" w:cs="Arial"/>
          <w:sz w:val="24"/>
          <w:szCs w:val="24"/>
        </w:rPr>
        <w:t xml:space="preserve"> O</w:t>
      </w:r>
      <w:r w:rsidRPr="00DF4F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F4F53">
        <w:rPr>
          <w:rFonts w:ascii="Arial" w:hAnsi="Arial" w:cs="Arial"/>
          <w:sz w:val="24"/>
          <w:szCs w:val="24"/>
        </w:rPr>
        <w:t>funcionário responsável pela fiscalização deste Contrato deverá anotar em registro próprio e notificar a Contratada, por escrito, a ocorrência de eventuais imperfeições e falhas no decorrer da execução do contrato, fixando prazo para a sua correção e solução, observando na integralidade as disposições contidas no decreto municipal nº 249/2018.</w:t>
      </w:r>
    </w:p>
    <w:p w:rsidR="00C57313" w:rsidRPr="00DF4F53" w:rsidRDefault="00C57313" w:rsidP="00C5731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CLÁUSULA OITAVA – DAS OBRIGAÇÕES DA CONTRATANTE 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São obrigações da </w:t>
      </w:r>
      <w:r w:rsidR="00C52FEE" w:rsidRPr="00DF4F53">
        <w:rPr>
          <w:rFonts w:ascii="Arial" w:hAnsi="Arial" w:cs="Arial"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>: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a) Exigir o cumprimento de todas as obrigações assumidas pela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>, de acordo com as cláusulas contratuais e os termos de sua proposta;</w:t>
      </w:r>
    </w:p>
    <w:p w:rsidR="00D35EBC" w:rsidRPr="00DF4F53" w:rsidRDefault="008871F8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b</w:t>
      </w:r>
      <w:r w:rsidR="00D35EBC" w:rsidRPr="00DF4F53">
        <w:rPr>
          <w:rFonts w:ascii="Arial" w:hAnsi="Arial" w:cs="Arial"/>
          <w:sz w:val="24"/>
          <w:szCs w:val="24"/>
        </w:rPr>
        <w:t xml:space="preserve">) Notificar 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="00D35EBC" w:rsidRPr="00DF4F53">
        <w:rPr>
          <w:rFonts w:ascii="Arial" w:hAnsi="Arial" w:cs="Arial"/>
          <w:sz w:val="24"/>
          <w:szCs w:val="24"/>
        </w:rPr>
        <w:t xml:space="preserve"> por escrito da ocorrência de eventuais imperfeições no curso </w:t>
      </w:r>
      <w:r w:rsidRPr="00DF4F53">
        <w:rPr>
          <w:rFonts w:ascii="Arial" w:hAnsi="Arial" w:cs="Arial"/>
          <w:sz w:val="24"/>
          <w:szCs w:val="24"/>
        </w:rPr>
        <w:t xml:space="preserve">da </w:t>
      </w:r>
      <w:r w:rsidR="00E67A66" w:rsidRPr="00DF4F53">
        <w:rPr>
          <w:rFonts w:ascii="Arial" w:hAnsi="Arial" w:cs="Arial"/>
          <w:sz w:val="24"/>
          <w:szCs w:val="24"/>
        </w:rPr>
        <w:t>execução</w:t>
      </w:r>
      <w:r w:rsidRPr="00DF4F53">
        <w:rPr>
          <w:rFonts w:ascii="Arial" w:hAnsi="Arial" w:cs="Arial"/>
          <w:sz w:val="24"/>
          <w:szCs w:val="24"/>
        </w:rPr>
        <w:t xml:space="preserve"> do</w:t>
      </w:r>
      <w:r w:rsidR="00E67A66" w:rsidRPr="00DF4F53">
        <w:rPr>
          <w:rFonts w:ascii="Arial" w:hAnsi="Arial" w:cs="Arial"/>
          <w:sz w:val="24"/>
          <w:szCs w:val="24"/>
        </w:rPr>
        <w:t xml:space="preserve"> objeto;</w:t>
      </w:r>
    </w:p>
    <w:p w:rsidR="00D35EBC" w:rsidRPr="00DF4F53" w:rsidRDefault="008871F8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c</w:t>
      </w:r>
      <w:r w:rsidR="00D35EBC" w:rsidRPr="00DF4F53">
        <w:rPr>
          <w:rFonts w:ascii="Arial" w:hAnsi="Arial" w:cs="Arial"/>
          <w:sz w:val="24"/>
          <w:szCs w:val="24"/>
        </w:rPr>
        <w:t>) Efetuar as retenções tributárias de acordo com a legislação.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07AC6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CLÁUSULA NONA - DAS OBRIGAÇÕES DA CONTRATADA</w:t>
      </w:r>
    </w:p>
    <w:p w:rsidR="00507AC6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São obrigações da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>:</w:t>
      </w:r>
    </w:p>
    <w:p w:rsidR="000E0FBF" w:rsidRDefault="000E0FBF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A87FE9" w:rsidRDefault="00D35EBC" w:rsidP="000E0FB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Cs w:val="24"/>
        </w:rPr>
      </w:pPr>
      <w:r w:rsidRPr="000E0FBF">
        <w:rPr>
          <w:rFonts w:ascii="Arial" w:hAnsi="Arial" w:cs="Arial"/>
          <w:szCs w:val="24"/>
        </w:rPr>
        <w:t xml:space="preserve">Executar </w:t>
      </w:r>
      <w:r w:rsidR="00581863" w:rsidRPr="000E0FBF">
        <w:rPr>
          <w:rFonts w:ascii="Arial" w:hAnsi="Arial" w:cs="Arial"/>
          <w:szCs w:val="24"/>
        </w:rPr>
        <w:t>o</w:t>
      </w:r>
      <w:r w:rsidR="008871F8" w:rsidRPr="000E0FBF">
        <w:rPr>
          <w:rFonts w:ascii="Arial" w:hAnsi="Arial" w:cs="Arial"/>
          <w:szCs w:val="24"/>
        </w:rPr>
        <w:t xml:space="preserve"> objeto</w:t>
      </w:r>
      <w:r w:rsidRPr="000E0FBF">
        <w:rPr>
          <w:rFonts w:ascii="Arial" w:hAnsi="Arial" w:cs="Arial"/>
          <w:szCs w:val="24"/>
        </w:rPr>
        <w:t xml:space="preserve"> conforme especificações </w:t>
      </w:r>
      <w:r w:rsidR="00581863" w:rsidRPr="000E0FBF">
        <w:rPr>
          <w:rFonts w:ascii="Arial" w:hAnsi="Arial" w:cs="Arial"/>
          <w:szCs w:val="24"/>
        </w:rPr>
        <w:t>constantes no</w:t>
      </w:r>
      <w:r w:rsidR="00507AC6" w:rsidRPr="000E0FBF">
        <w:rPr>
          <w:rFonts w:ascii="Arial" w:hAnsi="Arial" w:cs="Arial"/>
          <w:szCs w:val="24"/>
        </w:rPr>
        <w:t xml:space="preserve"> presente contrato</w:t>
      </w:r>
      <w:r w:rsidR="00E67A66" w:rsidRPr="000E0FBF">
        <w:rPr>
          <w:rFonts w:ascii="Arial" w:hAnsi="Arial" w:cs="Arial"/>
          <w:szCs w:val="24"/>
        </w:rPr>
        <w:t>.</w:t>
      </w:r>
    </w:p>
    <w:p w:rsidR="000E0FBF" w:rsidRPr="00DA78F4" w:rsidRDefault="000E0FBF" w:rsidP="000E0FBF">
      <w:pPr>
        <w:pStyle w:val="PargrafodaLista"/>
        <w:widowControl w:val="0"/>
        <w:autoSpaceDE w:val="0"/>
        <w:autoSpaceDN w:val="0"/>
        <w:adjustRightInd w:val="0"/>
        <w:spacing w:line="237" w:lineRule="auto"/>
        <w:ind w:left="720" w:right="-142"/>
        <w:jc w:val="both"/>
        <w:rPr>
          <w:rFonts w:ascii="Arial" w:hAnsi="Arial" w:cs="Arial"/>
          <w:szCs w:val="24"/>
        </w:rPr>
      </w:pPr>
    </w:p>
    <w:p w:rsidR="000E0FBF" w:rsidRPr="00DA78F4" w:rsidRDefault="000E0FBF" w:rsidP="000E0FB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Cs w:val="24"/>
        </w:rPr>
      </w:pPr>
      <w:r w:rsidRPr="00DA78F4">
        <w:rPr>
          <w:rFonts w:ascii="Arial" w:hAnsi="Arial" w:cs="Arial"/>
          <w:szCs w:val="24"/>
        </w:rPr>
        <w:t>manter-se, durante toda a execução do contrato, em compatibilidade com as obrigações assumidas e as condições de habilitação e qualificação exigidas na contratação, especialmente as pertinentes à comprovação de regularidade fiscal</w:t>
      </w:r>
      <w:r w:rsidR="0083093A" w:rsidRPr="00DA78F4">
        <w:rPr>
          <w:rFonts w:ascii="Arial" w:hAnsi="Arial" w:cs="Arial"/>
          <w:szCs w:val="24"/>
        </w:rPr>
        <w:t>.</w:t>
      </w:r>
    </w:p>
    <w:p w:rsidR="0083093A" w:rsidRPr="00DA78F4" w:rsidRDefault="0083093A" w:rsidP="0083093A">
      <w:pPr>
        <w:pStyle w:val="PargrafodaLista"/>
        <w:widowControl w:val="0"/>
        <w:autoSpaceDE w:val="0"/>
        <w:autoSpaceDN w:val="0"/>
        <w:adjustRightInd w:val="0"/>
        <w:spacing w:line="237" w:lineRule="auto"/>
        <w:ind w:left="360" w:right="-142"/>
        <w:jc w:val="both"/>
        <w:rPr>
          <w:rFonts w:ascii="Arial" w:hAnsi="Arial" w:cs="Arial"/>
          <w:szCs w:val="24"/>
        </w:rPr>
      </w:pPr>
    </w:p>
    <w:p w:rsidR="0083093A" w:rsidRPr="00DA78F4" w:rsidRDefault="0083093A" w:rsidP="000E0FB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Cs w:val="24"/>
        </w:rPr>
      </w:pPr>
      <w:r w:rsidRPr="00DA78F4">
        <w:rPr>
          <w:rFonts w:ascii="Arial" w:hAnsi="Arial" w:cs="Arial"/>
          <w:szCs w:val="24"/>
          <w:shd w:val="clear" w:color="auto" w:fill="E8E8E8"/>
        </w:rPr>
        <w:t xml:space="preserve"> realizar pessoal e diretamente os serviços objeto do contrato.</w:t>
      </w:r>
    </w:p>
    <w:p w:rsidR="00E67A66" w:rsidRPr="00DA78F4" w:rsidRDefault="00E67A6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07AC6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CLÁUSULA DÉCIMA</w:t>
      </w:r>
      <w:r w:rsidR="00507AC6" w:rsidRPr="00DF4F53">
        <w:rPr>
          <w:rFonts w:ascii="Arial" w:hAnsi="Arial" w:cs="Arial"/>
          <w:b/>
          <w:sz w:val="24"/>
          <w:szCs w:val="24"/>
        </w:rPr>
        <w:t xml:space="preserve"> </w:t>
      </w:r>
      <w:r w:rsidRPr="00DF4F53">
        <w:rPr>
          <w:rFonts w:ascii="Arial" w:hAnsi="Arial" w:cs="Arial"/>
          <w:b/>
          <w:sz w:val="24"/>
          <w:szCs w:val="24"/>
        </w:rPr>
        <w:t>– DAS SANÇÕES ADMINISTRATIVAS</w:t>
      </w:r>
    </w:p>
    <w:p w:rsidR="00507AC6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Comete infração administrativa nos termos da Lei nº 8.666, de 1993 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 xml:space="preserve"> que</w:t>
      </w:r>
      <w:r w:rsidR="00507AC6" w:rsidRPr="00DF4F53">
        <w:rPr>
          <w:rFonts w:ascii="Arial" w:hAnsi="Arial" w:cs="Arial"/>
          <w:sz w:val="24"/>
          <w:szCs w:val="24"/>
        </w:rPr>
        <w:t>:</w:t>
      </w:r>
      <w:r w:rsidRPr="00DF4F53">
        <w:rPr>
          <w:rFonts w:ascii="Arial" w:hAnsi="Arial" w:cs="Arial"/>
          <w:sz w:val="24"/>
          <w:szCs w:val="24"/>
        </w:rPr>
        <w:t xml:space="preserve"> </w:t>
      </w:r>
    </w:p>
    <w:p w:rsidR="00507AC6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a) </w:t>
      </w:r>
      <w:proofErr w:type="spellStart"/>
      <w:r w:rsidR="00D35EBC" w:rsidRPr="00DF4F53">
        <w:rPr>
          <w:rFonts w:ascii="Arial" w:hAnsi="Arial" w:cs="Arial"/>
          <w:sz w:val="24"/>
          <w:szCs w:val="24"/>
        </w:rPr>
        <w:t>inexecutar</w:t>
      </w:r>
      <w:proofErr w:type="spellEnd"/>
      <w:r w:rsidR="00D35EBC" w:rsidRPr="00DF4F53">
        <w:rPr>
          <w:rFonts w:ascii="Arial" w:hAnsi="Arial" w:cs="Arial"/>
          <w:sz w:val="24"/>
          <w:szCs w:val="24"/>
        </w:rPr>
        <w:t xml:space="preserve"> total ou parcialmente qualquer das obrigações assumidas em decorrência da contratação; </w:t>
      </w:r>
    </w:p>
    <w:p w:rsidR="00507AC6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b) </w:t>
      </w:r>
      <w:r w:rsidR="00D35EBC" w:rsidRPr="00DF4F53">
        <w:rPr>
          <w:rFonts w:ascii="Arial" w:hAnsi="Arial" w:cs="Arial"/>
          <w:sz w:val="24"/>
          <w:szCs w:val="24"/>
        </w:rPr>
        <w:t xml:space="preserve">ensejar o retardamento </w:t>
      </w:r>
      <w:r w:rsidR="00E67A66" w:rsidRPr="00DF4F53">
        <w:rPr>
          <w:rFonts w:ascii="Arial" w:hAnsi="Arial" w:cs="Arial"/>
          <w:sz w:val="24"/>
          <w:szCs w:val="24"/>
        </w:rPr>
        <w:t>na execução</w:t>
      </w:r>
      <w:r w:rsidR="00D35EBC" w:rsidRPr="00DF4F53">
        <w:rPr>
          <w:rFonts w:ascii="Arial" w:hAnsi="Arial" w:cs="Arial"/>
          <w:sz w:val="24"/>
          <w:szCs w:val="24"/>
        </w:rPr>
        <w:t xml:space="preserve"> do objeto; </w:t>
      </w:r>
      <w:r w:rsidRPr="00DF4F53">
        <w:rPr>
          <w:rFonts w:ascii="Arial" w:hAnsi="Arial" w:cs="Arial"/>
          <w:sz w:val="24"/>
          <w:szCs w:val="24"/>
        </w:rPr>
        <w:t>e</w:t>
      </w:r>
    </w:p>
    <w:p w:rsidR="00D35EBC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c) </w:t>
      </w:r>
      <w:r w:rsidR="00D35EBC" w:rsidRPr="00DF4F53">
        <w:rPr>
          <w:rFonts w:ascii="Arial" w:hAnsi="Arial" w:cs="Arial"/>
          <w:sz w:val="24"/>
          <w:szCs w:val="24"/>
        </w:rPr>
        <w:t>fraudar na execução do contrato; comportar-se de modo inidôneo; cometer fraude fis</w:t>
      </w:r>
      <w:r w:rsidRPr="00DF4F53">
        <w:rPr>
          <w:rFonts w:ascii="Arial" w:hAnsi="Arial" w:cs="Arial"/>
          <w:sz w:val="24"/>
          <w:szCs w:val="24"/>
        </w:rPr>
        <w:t>cal; ou não mantiver a proposta.</w:t>
      </w:r>
    </w:p>
    <w:p w:rsidR="00C52FEE" w:rsidRPr="00DF4F53" w:rsidRDefault="00C52FEE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EE4BE1" w:rsidRDefault="00EE4BE1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507AC6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Primeiro</w:t>
      </w:r>
      <w:r w:rsidR="00D35EBC" w:rsidRPr="00DF4F53">
        <w:rPr>
          <w:rFonts w:ascii="Arial" w:hAnsi="Arial" w:cs="Arial"/>
          <w:sz w:val="24"/>
          <w:szCs w:val="24"/>
        </w:rPr>
        <w:t xml:space="preserve"> </w:t>
      </w:r>
    </w:p>
    <w:p w:rsidR="00E70638" w:rsidRPr="00DF4F53" w:rsidRDefault="00E70638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07AC6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 xml:space="preserve"> que cometer qualquer das infrações acima discriminadas ficará sujeita, sem prejuízo da responsabilidade civil e criminal, às seguintes sanções:</w:t>
      </w:r>
    </w:p>
    <w:p w:rsidR="00D35EBC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a) </w:t>
      </w:r>
      <w:r w:rsidR="00D35EBC" w:rsidRPr="00DF4F53">
        <w:rPr>
          <w:rFonts w:ascii="Arial" w:hAnsi="Arial" w:cs="Arial"/>
          <w:sz w:val="24"/>
          <w:szCs w:val="24"/>
        </w:rPr>
        <w:t xml:space="preserve">advertência por faltas leves, assim entendidas aquelas que não acarretem prejuízos significativos para a </w:t>
      </w:r>
      <w:r w:rsidR="00C52FEE" w:rsidRPr="00DF4F53">
        <w:rPr>
          <w:rFonts w:ascii="Arial" w:hAnsi="Arial" w:cs="Arial"/>
          <w:sz w:val="24"/>
          <w:szCs w:val="24"/>
        </w:rPr>
        <w:t>CONTRATANTE</w:t>
      </w:r>
      <w:r w:rsidR="00D35EBC" w:rsidRPr="00DF4F53">
        <w:rPr>
          <w:rFonts w:ascii="Arial" w:hAnsi="Arial" w:cs="Arial"/>
          <w:sz w:val="24"/>
          <w:szCs w:val="24"/>
        </w:rPr>
        <w:t>;</w:t>
      </w:r>
    </w:p>
    <w:p w:rsidR="00D35EBC" w:rsidRPr="00DF4F53" w:rsidRDefault="00507AC6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b)  multa moratória de até 0,33.% (zero virgula trinta e três </w:t>
      </w:r>
      <w:r w:rsidR="00D35EBC" w:rsidRPr="00DF4F53">
        <w:rPr>
          <w:rFonts w:ascii="Arial" w:hAnsi="Arial" w:cs="Arial"/>
          <w:sz w:val="24"/>
          <w:szCs w:val="24"/>
        </w:rPr>
        <w:t>por cento) por dia de atraso injustificado sobre o valor da parcel</w:t>
      </w:r>
      <w:r w:rsidRPr="00DF4F53">
        <w:rPr>
          <w:rFonts w:ascii="Arial" w:hAnsi="Arial" w:cs="Arial"/>
          <w:sz w:val="24"/>
          <w:szCs w:val="24"/>
        </w:rPr>
        <w:t>a inadimplida, até o limite de  30</w:t>
      </w:r>
      <w:r w:rsidR="00D35EBC" w:rsidRPr="00DF4F53">
        <w:rPr>
          <w:rFonts w:ascii="Arial" w:hAnsi="Arial" w:cs="Arial"/>
          <w:sz w:val="24"/>
          <w:szCs w:val="24"/>
        </w:rPr>
        <w:t xml:space="preserve"> (</w:t>
      </w:r>
      <w:r w:rsidRPr="00DF4F53">
        <w:rPr>
          <w:rFonts w:ascii="Arial" w:hAnsi="Arial" w:cs="Arial"/>
          <w:sz w:val="24"/>
          <w:szCs w:val="24"/>
        </w:rPr>
        <w:t>trinta</w:t>
      </w:r>
      <w:r w:rsidR="00D35EBC" w:rsidRPr="00DF4F53">
        <w:rPr>
          <w:rFonts w:ascii="Arial" w:hAnsi="Arial" w:cs="Arial"/>
          <w:sz w:val="24"/>
          <w:szCs w:val="24"/>
        </w:rPr>
        <w:t>) dias;</w:t>
      </w:r>
    </w:p>
    <w:p w:rsidR="00D35EBC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c) </w:t>
      </w:r>
      <w:r w:rsidR="00D35EBC" w:rsidRPr="00DF4F53">
        <w:rPr>
          <w:rFonts w:ascii="Arial" w:hAnsi="Arial" w:cs="Arial"/>
          <w:sz w:val="24"/>
          <w:szCs w:val="24"/>
        </w:rPr>
        <w:t>m</w:t>
      </w:r>
      <w:r w:rsidR="00507AC6" w:rsidRPr="00DF4F53">
        <w:rPr>
          <w:rFonts w:ascii="Arial" w:hAnsi="Arial" w:cs="Arial"/>
          <w:sz w:val="24"/>
          <w:szCs w:val="24"/>
        </w:rPr>
        <w:t>ulta compensatória de até  20</w:t>
      </w:r>
      <w:r w:rsidR="00D35EBC" w:rsidRPr="00DF4F53">
        <w:rPr>
          <w:rFonts w:ascii="Arial" w:hAnsi="Arial" w:cs="Arial"/>
          <w:sz w:val="24"/>
          <w:szCs w:val="24"/>
        </w:rPr>
        <w:t xml:space="preserve">% </w:t>
      </w:r>
      <w:r w:rsidR="00507AC6" w:rsidRPr="00DF4F53">
        <w:rPr>
          <w:rFonts w:ascii="Arial" w:hAnsi="Arial" w:cs="Arial"/>
          <w:sz w:val="24"/>
          <w:szCs w:val="24"/>
        </w:rPr>
        <w:t>(vinte</w:t>
      </w:r>
      <w:r w:rsidR="00D35EBC" w:rsidRPr="00DF4F53">
        <w:rPr>
          <w:rFonts w:ascii="Arial" w:hAnsi="Arial" w:cs="Arial"/>
          <w:sz w:val="24"/>
          <w:szCs w:val="24"/>
        </w:rPr>
        <w:t xml:space="preserve"> por cento) sobre o valor total do contrato, no cas</w:t>
      </w:r>
      <w:r w:rsidRPr="00DF4F53">
        <w:rPr>
          <w:rFonts w:ascii="Arial" w:hAnsi="Arial" w:cs="Arial"/>
          <w:sz w:val="24"/>
          <w:szCs w:val="24"/>
        </w:rPr>
        <w:t>o de inexecução total do objeto;</w:t>
      </w:r>
    </w:p>
    <w:p w:rsidR="00D35EBC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d) e</w:t>
      </w:r>
      <w:r w:rsidR="00D35EBC" w:rsidRPr="00DF4F53">
        <w:rPr>
          <w:rFonts w:ascii="Arial" w:hAnsi="Arial" w:cs="Arial"/>
          <w:sz w:val="24"/>
          <w:szCs w:val="24"/>
        </w:rPr>
        <w:t xml:space="preserve">m caso de inexecução parcial, a multa compensatória, no mesmo percentual do </w:t>
      </w:r>
      <w:r w:rsidRPr="00DF4F53">
        <w:rPr>
          <w:rFonts w:ascii="Arial" w:hAnsi="Arial" w:cs="Arial"/>
          <w:sz w:val="24"/>
          <w:szCs w:val="24"/>
        </w:rPr>
        <w:t>item</w:t>
      </w:r>
      <w:r w:rsidR="00D35EBC" w:rsidRPr="00DF4F53">
        <w:rPr>
          <w:rFonts w:ascii="Arial" w:hAnsi="Arial" w:cs="Arial"/>
          <w:sz w:val="24"/>
          <w:szCs w:val="24"/>
        </w:rPr>
        <w:t xml:space="preserve"> acima, será aplicada de forma proporcional à obrigação inadimplida;</w:t>
      </w:r>
    </w:p>
    <w:p w:rsidR="00D35EBC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e)</w:t>
      </w:r>
      <w:r w:rsidR="00D35EBC" w:rsidRPr="00DF4F53">
        <w:rPr>
          <w:rFonts w:ascii="Arial" w:hAnsi="Arial" w:cs="Arial"/>
          <w:sz w:val="24"/>
          <w:szCs w:val="24"/>
        </w:rPr>
        <w:t xml:space="preserve"> suspensão de licitar e impedimento de contratar com o órgão, entidade ou unidade administrativa pela qual a Administração Pública opera e atua concretamente, pelo prazo de até dois anos;</w:t>
      </w:r>
      <w:r w:rsidRPr="00DF4F53">
        <w:rPr>
          <w:rFonts w:ascii="Arial" w:hAnsi="Arial" w:cs="Arial"/>
          <w:sz w:val="24"/>
          <w:szCs w:val="24"/>
        </w:rPr>
        <w:t xml:space="preserve"> e</w:t>
      </w:r>
    </w:p>
    <w:p w:rsidR="00D35EBC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f) </w:t>
      </w:r>
      <w:r w:rsidR="00D35EBC" w:rsidRPr="00DF4F53">
        <w:rPr>
          <w:rFonts w:ascii="Arial" w:hAnsi="Arial" w:cs="Arial"/>
          <w:sz w:val="24"/>
          <w:szCs w:val="24"/>
        </w:rPr>
        <w:t xml:space="preserve">declaração de inidoneidade para licitar ou contratar com a Administração Pública, enquanto perdurarem os motivos determinantes da punição ou até que seja promovida a reabilitação perante a própria autoridade que aplicou a penalidade, que será concedida sempre que a </w:t>
      </w:r>
      <w:r w:rsidR="00C52FEE" w:rsidRPr="00DF4F53">
        <w:rPr>
          <w:rFonts w:ascii="Arial" w:hAnsi="Arial" w:cs="Arial"/>
          <w:sz w:val="24"/>
          <w:szCs w:val="24"/>
        </w:rPr>
        <w:t>CONTRATADA</w:t>
      </w:r>
      <w:r w:rsidR="00D35EBC" w:rsidRPr="00DF4F53">
        <w:rPr>
          <w:rFonts w:ascii="Arial" w:hAnsi="Arial" w:cs="Arial"/>
          <w:sz w:val="24"/>
          <w:szCs w:val="24"/>
        </w:rPr>
        <w:t xml:space="preserve"> ressarcir a </w:t>
      </w:r>
      <w:r w:rsidR="00C52FEE" w:rsidRPr="00DF4F53">
        <w:rPr>
          <w:rFonts w:ascii="Arial" w:hAnsi="Arial" w:cs="Arial"/>
          <w:sz w:val="24"/>
          <w:szCs w:val="24"/>
        </w:rPr>
        <w:t>CONTRATANTE</w:t>
      </w:r>
      <w:r w:rsidR="00D35EBC" w:rsidRPr="00DF4F53">
        <w:rPr>
          <w:rFonts w:ascii="Arial" w:hAnsi="Arial" w:cs="Arial"/>
          <w:sz w:val="24"/>
          <w:szCs w:val="24"/>
        </w:rPr>
        <w:t xml:space="preserve"> pelos prejuízos causados e após decorrido o prazo da penalidade d</w:t>
      </w:r>
      <w:r w:rsidRPr="00DF4F53">
        <w:rPr>
          <w:rFonts w:ascii="Arial" w:hAnsi="Arial" w:cs="Arial"/>
          <w:sz w:val="24"/>
          <w:szCs w:val="24"/>
        </w:rPr>
        <w:t>e suspensão do subitem anterior.</w:t>
      </w:r>
    </w:p>
    <w:p w:rsidR="00F162C9" w:rsidRPr="00DF4F53" w:rsidRDefault="00F162C9" w:rsidP="00F162C9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162C9" w:rsidRPr="00DF4F53" w:rsidRDefault="00F162C9" w:rsidP="00F162C9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Segundo</w:t>
      </w:r>
    </w:p>
    <w:p w:rsidR="00F162C9" w:rsidRPr="00DF4F53" w:rsidRDefault="00F162C9" w:rsidP="00F162C9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 As penalidades de multa decorrentes de fatos diversos serão consideradas independentes entre si.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Terceiro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aplicação de multa não impede que a Administração rescinda unilateralmente o Contrato e aplique as outras sanções cabíveis.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Quarto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recusa injustificada da Adjudicatária em assinar o Contrato, após devidamente convocada, dentro do prazo estabelecido pela Administração, equivale à inexecução total do contrato, sujeitando-a às penalidades acima estabelecidas.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Quinto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 A aplicação de qualquer penalidade não exclui a aplicação da multa.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Sexto</w:t>
      </w:r>
    </w:p>
    <w:p w:rsidR="00F162C9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aplicação de qualquer das penalidades previstas realizar-se-á em processo administrativo que assegurará o contraditório e a ampla defesa observando-se o procedimento previsto na Lei nº 8.666, de 1993</w:t>
      </w:r>
      <w:r w:rsidR="00707964" w:rsidRPr="00DF4F53">
        <w:rPr>
          <w:rFonts w:ascii="Arial" w:hAnsi="Arial" w:cs="Arial"/>
          <w:sz w:val="24"/>
          <w:szCs w:val="24"/>
        </w:rPr>
        <w:t>.</w:t>
      </w:r>
    </w:p>
    <w:p w:rsidR="00707964" w:rsidRPr="00DF4F53" w:rsidRDefault="00707964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Parágrafo Sétimo 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E4BE1" w:rsidRDefault="00EE4BE1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Oitavo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As multas devidas e/ou prejuízos causados à </w:t>
      </w:r>
      <w:r w:rsidR="00C52FEE" w:rsidRPr="00DF4F53">
        <w:rPr>
          <w:rFonts w:ascii="Arial" w:hAnsi="Arial" w:cs="Arial"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 xml:space="preserve"> serão deduzidos dos valores a serem pagos, ou recolhidos em favor da União, ou ainda, quando for o caso, serão inscritos na Dívida Ativa da União e cobrados judicialmente.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Nono</w:t>
      </w:r>
    </w:p>
    <w:p w:rsidR="00D35EBC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Caso a </w:t>
      </w:r>
      <w:r w:rsidR="00C52FEE" w:rsidRPr="00DF4F53">
        <w:rPr>
          <w:rFonts w:ascii="Arial" w:hAnsi="Arial" w:cs="Arial"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 xml:space="preserve"> determine, a multa deverá ser recolhida no prazo máximo de </w:t>
      </w:r>
      <w:r w:rsidR="00F162C9" w:rsidRPr="00DF4F53">
        <w:rPr>
          <w:rFonts w:ascii="Arial" w:hAnsi="Arial" w:cs="Arial"/>
          <w:sz w:val="24"/>
          <w:szCs w:val="24"/>
        </w:rPr>
        <w:t>10 (dez</w:t>
      </w:r>
      <w:r w:rsidRPr="00DF4F53">
        <w:rPr>
          <w:rFonts w:ascii="Arial" w:hAnsi="Arial" w:cs="Arial"/>
          <w:sz w:val="24"/>
          <w:szCs w:val="24"/>
        </w:rPr>
        <w:t>) dias, a contar da data do recebimento da comunicação enviada pela autoridade competente.</w:t>
      </w:r>
    </w:p>
    <w:p w:rsidR="00EE4BE1" w:rsidRPr="00DF4F53" w:rsidRDefault="00EE4BE1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Décimo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As penalidades serão </w:t>
      </w:r>
      <w:r w:rsidR="00F162C9" w:rsidRPr="00DF4F53">
        <w:rPr>
          <w:rFonts w:ascii="Arial" w:hAnsi="Arial" w:cs="Arial"/>
          <w:sz w:val="24"/>
          <w:szCs w:val="24"/>
        </w:rPr>
        <w:t>obrigatoriamente registradas em dívida ativa.</w:t>
      </w: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162C9" w:rsidRPr="00DF4F53" w:rsidRDefault="00F162C9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Décimo Primeiro</w:t>
      </w:r>
    </w:p>
    <w:p w:rsidR="00D35EBC" w:rsidRPr="00DF4F53" w:rsidRDefault="00D35EBC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As sanções aqui previstas são independentes entre si, podendo ser aplicadas isoladas ou, no caso das multas, cumulativamente, sem prejuízo de outras medidas cabíveis.</w:t>
      </w:r>
    </w:p>
    <w:p w:rsidR="00C57313" w:rsidRPr="00DF4F53" w:rsidRDefault="00C57313" w:rsidP="00C5731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57313" w:rsidRPr="00DF4F53" w:rsidRDefault="00C57313" w:rsidP="00C5731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Parágrafo Décimo Segundo </w:t>
      </w:r>
    </w:p>
    <w:p w:rsidR="00C57313" w:rsidRPr="00DF4F53" w:rsidRDefault="00C57313" w:rsidP="00DA78F4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Todos os responsáveis deverão agir observando e aplicando integralmente o conteúdo da Política </w:t>
      </w:r>
      <w:proofErr w:type="spellStart"/>
      <w:r w:rsidRPr="00DF4F53">
        <w:rPr>
          <w:rFonts w:ascii="Arial" w:hAnsi="Arial" w:cs="Arial"/>
          <w:sz w:val="24"/>
          <w:szCs w:val="24"/>
        </w:rPr>
        <w:t>Antissuborno</w:t>
      </w:r>
      <w:proofErr w:type="spellEnd"/>
      <w:r w:rsidRPr="00DF4F53">
        <w:rPr>
          <w:rFonts w:ascii="Arial" w:hAnsi="Arial" w:cs="Arial"/>
          <w:sz w:val="24"/>
          <w:szCs w:val="24"/>
        </w:rPr>
        <w:t xml:space="preserve"> e Anticorrupção (Lei 12.846/13) e da Lei de Improbidade Administrativa (Lei nº 8.429/92) e ainda o Decreto Municipal n°063/2018.</w:t>
      </w:r>
    </w:p>
    <w:p w:rsidR="00C57313" w:rsidRPr="00DF4F53" w:rsidRDefault="00C57313" w:rsidP="00D35EBC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722AD5" w:rsidRPr="00DF4F53">
        <w:rPr>
          <w:rFonts w:ascii="Arial" w:hAnsi="Arial" w:cs="Arial"/>
          <w:b/>
          <w:bCs/>
          <w:sz w:val="24"/>
          <w:szCs w:val="24"/>
        </w:rPr>
        <w:t>DÉCIMA PRIMEIRA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 – DOS CASOS DE RESCISÃO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 inadimplemento, por parte da </w:t>
      </w:r>
      <w:r w:rsidRPr="00DF4F53">
        <w:rPr>
          <w:rFonts w:ascii="Arial" w:hAnsi="Arial" w:cs="Arial"/>
          <w:b/>
          <w:bCs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Fica a critério do representante da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DF4F53">
        <w:rPr>
          <w:rFonts w:ascii="Arial" w:hAnsi="Arial" w:cs="Arial"/>
          <w:i/>
          <w:iCs/>
          <w:sz w:val="24"/>
          <w:szCs w:val="24"/>
        </w:rPr>
        <w:t>“caput”</w:t>
      </w:r>
      <w:r w:rsidRPr="00DF4F53">
        <w:rPr>
          <w:rFonts w:ascii="Arial" w:hAnsi="Arial" w:cs="Arial"/>
          <w:sz w:val="24"/>
          <w:szCs w:val="24"/>
        </w:rPr>
        <w:t xml:space="preserve"> desta cláusula</w:t>
      </w:r>
      <w:r w:rsidR="00F440FE" w:rsidRPr="00DF4F53">
        <w:rPr>
          <w:rFonts w:ascii="Arial" w:hAnsi="Arial" w:cs="Arial"/>
          <w:sz w:val="24"/>
          <w:szCs w:val="24"/>
        </w:rPr>
        <w:t>.</w:t>
      </w:r>
    </w:p>
    <w:p w:rsidR="00F440FE" w:rsidRPr="00DF4F53" w:rsidRDefault="00F440FE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DF4F53">
        <w:rPr>
          <w:rFonts w:ascii="Arial" w:hAnsi="Arial" w:cs="Arial"/>
          <w:b/>
          <w:bCs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>: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rescisão deste contrato poderá ser: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722AD5" w:rsidRPr="00DF4F53" w:rsidRDefault="00517DD4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Nos casos de rescisão administrativa ou amigável que tratam, respectivamente, os itens I e II, do parágrafo anterior, haverá precedência de autorização escrita e fundamentada da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="00722AD5" w:rsidRPr="00DF4F53">
        <w:rPr>
          <w:rFonts w:ascii="Arial" w:hAnsi="Arial" w:cs="Arial"/>
          <w:sz w:val="24"/>
          <w:szCs w:val="24"/>
        </w:rPr>
        <w:t>, assegurado-se à CONTRATADA o direito à prévia e ampla defesa.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722AD5" w:rsidRPr="00DF4F53" w:rsidRDefault="00722AD5" w:rsidP="00517DD4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Quinto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É admissível a fusão, cisão ou incorporação da contratada com/em outra pessoa jurídica, desde que sejam observados pela nova pessoa jurídica todos os requisitos de habilitação exigidos para a contratação; sejam mantidas as demais cláusulas e condições do contrato; não haja prejuízo à execução do objeto </w:t>
      </w:r>
      <w:r w:rsidR="008871F8" w:rsidRPr="00DF4F53">
        <w:rPr>
          <w:rFonts w:ascii="Arial" w:hAnsi="Arial" w:cs="Arial"/>
          <w:sz w:val="24"/>
          <w:szCs w:val="24"/>
        </w:rPr>
        <w:t>contratado</w:t>
      </w:r>
      <w:r w:rsidRPr="00DF4F53">
        <w:rPr>
          <w:rFonts w:ascii="Arial" w:hAnsi="Arial" w:cs="Arial"/>
          <w:sz w:val="24"/>
          <w:szCs w:val="24"/>
        </w:rPr>
        <w:t xml:space="preserve"> e haja a anuência expressa da Administração à continuidade do contrato.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Sexto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 CONTRATADA reconhece os direitos da CONTRATANTE em caso de rescisão administrativa prevista no art. 77 da Lei nº 8.666, de 1993.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Parágrafo Sétimo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O termo de rescisão será precedido de Relatório indicativo dos seguintes aspectos, conforme o caso: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a) Balanço dos eventos contratuais já cumpridos ou parcialmente cumpridos;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b) Relação dos pagamentos já efetuados e ainda devidos; e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c) Indenizações e multas.</w:t>
      </w:r>
    </w:p>
    <w:p w:rsidR="00E70638" w:rsidRPr="00DF4F53" w:rsidRDefault="00E70638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>CLÁUSULA DÉCIMA SEGUNDA -  DAS VEDAÇÕES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É vedado à CONTRATADA: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a) Caucionar ou utilizar este Termo de Contrato para qualquer operação financeira; e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b) Interromper a execução contratual sob alegação de inadimplemento por parte da CONTRATANTE, salvo nos casos previstos em lei.</w:t>
      </w:r>
    </w:p>
    <w:p w:rsidR="00722AD5" w:rsidRPr="00DF4F53" w:rsidRDefault="00722AD5" w:rsidP="00722AD5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722AD5" w:rsidRPr="00DF4F53">
        <w:rPr>
          <w:rFonts w:ascii="Arial" w:hAnsi="Arial" w:cs="Arial"/>
          <w:b/>
          <w:sz w:val="24"/>
          <w:szCs w:val="24"/>
        </w:rPr>
        <w:t xml:space="preserve">DÉCIMA TERCEIRA </w:t>
      </w:r>
      <w:r w:rsidRPr="00DF4F53">
        <w:rPr>
          <w:rFonts w:ascii="Arial" w:hAnsi="Arial" w:cs="Arial"/>
          <w:b/>
          <w:bCs/>
          <w:sz w:val="24"/>
          <w:szCs w:val="24"/>
        </w:rPr>
        <w:t>– DA LEGISLAÇÃO APLICÁVEL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O presente contrato é regido pela Lei n.º 8.666/1993,  Lei Complementar Federal n.º 1</w:t>
      </w:r>
      <w:r w:rsidR="00722AD5" w:rsidRPr="00DF4F53">
        <w:rPr>
          <w:rFonts w:ascii="Arial" w:hAnsi="Arial" w:cs="Arial"/>
          <w:sz w:val="24"/>
          <w:szCs w:val="24"/>
        </w:rPr>
        <w:t xml:space="preserve">01/00, Lei Estadual 15.608/2007, Código de Defesa do Consumidor, normas e princípios gerais dos contratos </w:t>
      </w:r>
      <w:r w:rsidRPr="00DF4F53">
        <w:rPr>
          <w:rFonts w:ascii="Arial" w:hAnsi="Arial" w:cs="Arial"/>
          <w:sz w:val="24"/>
          <w:szCs w:val="24"/>
        </w:rPr>
        <w:t>e demais normas aplicáveis.</w:t>
      </w:r>
    </w:p>
    <w:p w:rsidR="00517DD4" w:rsidRPr="00DF4F53" w:rsidRDefault="00517DD4" w:rsidP="00517D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C52FEE" w:rsidRPr="00DF4F53">
        <w:rPr>
          <w:rFonts w:ascii="Arial" w:hAnsi="Arial" w:cs="Arial"/>
          <w:b/>
          <w:bCs/>
          <w:sz w:val="24"/>
          <w:szCs w:val="24"/>
        </w:rPr>
        <w:t>DÉCIMA QUARTA</w:t>
      </w:r>
      <w:r w:rsidRPr="00DF4F53">
        <w:rPr>
          <w:rFonts w:ascii="Arial" w:hAnsi="Arial" w:cs="Arial"/>
          <w:b/>
          <w:bCs/>
          <w:sz w:val="24"/>
          <w:szCs w:val="24"/>
        </w:rPr>
        <w:t xml:space="preserve"> – DOS CASOS OMISSOS</w:t>
      </w:r>
    </w:p>
    <w:p w:rsidR="00517DD4" w:rsidRPr="00DF4F53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DF4F53">
        <w:rPr>
          <w:rFonts w:ascii="Arial" w:hAnsi="Arial" w:cs="Arial"/>
          <w:b/>
          <w:bCs/>
          <w:sz w:val="24"/>
          <w:szCs w:val="24"/>
        </w:rPr>
        <w:t>CONTRATANTE</w:t>
      </w:r>
      <w:r w:rsidRPr="00DF4F53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CC7D9F" w:rsidRPr="00DF4F53" w:rsidRDefault="00CC7D9F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CC7D9F" w:rsidRPr="00DF4F53" w:rsidRDefault="00CC7D9F" w:rsidP="00CC7D9F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F4F53">
        <w:rPr>
          <w:rFonts w:ascii="Arial" w:hAnsi="Arial" w:cs="Arial"/>
          <w:b/>
          <w:sz w:val="24"/>
          <w:szCs w:val="24"/>
        </w:rPr>
        <w:t xml:space="preserve">CLÁUSULA DÉCIMA QUINTA - DA VINCULAÇÃO </w:t>
      </w:r>
    </w:p>
    <w:p w:rsidR="00581863" w:rsidRPr="00DF4F53" w:rsidRDefault="00581863" w:rsidP="005818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É parte integrante deste contrato a proposta de preço apresentada pela CONTRATADA ao </w:t>
      </w:r>
      <w:r w:rsidR="006067D8" w:rsidRPr="00DA78F4">
        <w:rPr>
          <w:rFonts w:ascii="Arial" w:hAnsi="Arial" w:cs="Arial"/>
          <w:sz w:val="24"/>
          <w:szCs w:val="24"/>
        </w:rPr>
        <w:t>Processo de Inexigibilidade</w:t>
      </w:r>
      <w:r w:rsidRPr="00DA78F4">
        <w:rPr>
          <w:rFonts w:ascii="Arial" w:hAnsi="Arial" w:cs="Arial"/>
          <w:sz w:val="24"/>
          <w:szCs w:val="24"/>
        </w:rPr>
        <w:t xml:space="preserve"> nº </w:t>
      </w:r>
      <w:r w:rsidR="00C82744" w:rsidRPr="00DA78F4">
        <w:rPr>
          <w:rFonts w:ascii="Arial" w:hAnsi="Arial" w:cs="Arial"/>
          <w:sz w:val="24"/>
          <w:szCs w:val="24"/>
        </w:rPr>
        <w:t>020</w:t>
      </w:r>
      <w:r w:rsidRPr="00DA78F4">
        <w:rPr>
          <w:rFonts w:ascii="Arial" w:hAnsi="Arial" w:cs="Arial"/>
          <w:sz w:val="24"/>
          <w:szCs w:val="24"/>
        </w:rPr>
        <w:t>/2018,  que o precedeu</w:t>
      </w:r>
      <w:r w:rsidRPr="00DF4F53">
        <w:rPr>
          <w:rFonts w:ascii="Arial" w:hAnsi="Arial" w:cs="Arial"/>
          <w:sz w:val="24"/>
          <w:szCs w:val="24"/>
        </w:rPr>
        <w:t>.</w:t>
      </w:r>
    </w:p>
    <w:p w:rsidR="008545F4" w:rsidRPr="00DF4F53" w:rsidRDefault="008545F4" w:rsidP="008545F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4BE1" w:rsidRDefault="00EE4BE1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DF4F53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 w:rsidR="00CC7D9F" w:rsidRPr="00DF4F53">
        <w:rPr>
          <w:rFonts w:ascii="Arial" w:hAnsi="Arial" w:cs="Arial"/>
          <w:b/>
          <w:bCs/>
          <w:sz w:val="24"/>
          <w:szCs w:val="24"/>
        </w:rPr>
        <w:t>S</w:t>
      </w:r>
      <w:r w:rsidR="00A7428A">
        <w:rPr>
          <w:rFonts w:ascii="Arial" w:hAnsi="Arial" w:cs="Arial"/>
          <w:b/>
          <w:bCs/>
          <w:sz w:val="24"/>
          <w:szCs w:val="24"/>
        </w:rPr>
        <w:t>EXTA</w:t>
      </w:r>
      <w:r w:rsidR="00C52FEE" w:rsidRPr="00DF4F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4F53">
        <w:rPr>
          <w:rFonts w:ascii="Arial" w:hAnsi="Arial" w:cs="Arial"/>
          <w:b/>
          <w:bCs/>
          <w:sz w:val="24"/>
          <w:szCs w:val="24"/>
        </w:rPr>
        <w:t>– DO FORO</w:t>
      </w:r>
    </w:p>
    <w:p w:rsidR="00517DD4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As partes contratuais ficam obrigadas a responder pelo cumprimento deste termo, perante o Foro da Comarca de </w:t>
      </w:r>
      <w:r w:rsidRPr="00DF4F53">
        <w:rPr>
          <w:rFonts w:ascii="Arial" w:hAnsi="Arial" w:cs="Arial"/>
          <w:bCs/>
          <w:sz w:val="24"/>
          <w:szCs w:val="24"/>
        </w:rPr>
        <w:t>Matinhos</w:t>
      </w:r>
      <w:r w:rsidRPr="00DF4F53">
        <w:rPr>
          <w:rFonts w:ascii="Arial" w:hAnsi="Arial" w:cs="Arial"/>
          <w:sz w:val="24"/>
          <w:szCs w:val="24"/>
        </w:rPr>
        <w:t xml:space="preserve">, Estado do Paraná, não obstante qualquer mudança de domicílio da </w:t>
      </w:r>
      <w:r w:rsidRPr="00DF4F53">
        <w:rPr>
          <w:rFonts w:ascii="Arial" w:hAnsi="Arial" w:cs="Arial"/>
          <w:b/>
          <w:bCs/>
          <w:sz w:val="24"/>
          <w:szCs w:val="24"/>
        </w:rPr>
        <w:t>CONTRATADA</w:t>
      </w:r>
      <w:r w:rsidRPr="00DF4F53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517DD4" w:rsidRPr="00DF4F53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Justas e contratadas firmam as partes este instrumento, em 03 (três) vias em igual teor, com as testemunhas presentes ao ato, a fim de que produza seus efeitos legais.</w:t>
      </w:r>
    </w:p>
    <w:p w:rsidR="00577502" w:rsidRPr="00DF4F53" w:rsidRDefault="00517DD4" w:rsidP="000A0629">
      <w:pPr>
        <w:ind w:right="-142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  </w:t>
      </w:r>
      <w:r w:rsidR="004F5556" w:rsidRPr="00DF4F53">
        <w:rPr>
          <w:rFonts w:ascii="Arial" w:hAnsi="Arial" w:cs="Arial"/>
          <w:sz w:val="24"/>
          <w:szCs w:val="24"/>
        </w:rPr>
        <w:tab/>
      </w:r>
      <w:r w:rsidR="004F5556" w:rsidRPr="00DF4F53">
        <w:rPr>
          <w:rFonts w:ascii="Arial" w:hAnsi="Arial" w:cs="Arial"/>
          <w:sz w:val="24"/>
          <w:szCs w:val="24"/>
        </w:rPr>
        <w:tab/>
      </w:r>
      <w:r w:rsidR="004F5556" w:rsidRPr="00DF4F53">
        <w:rPr>
          <w:rFonts w:ascii="Arial" w:hAnsi="Arial" w:cs="Arial"/>
          <w:sz w:val="24"/>
          <w:szCs w:val="24"/>
        </w:rPr>
        <w:tab/>
      </w:r>
      <w:r w:rsidR="004F5556" w:rsidRPr="00DF4F53">
        <w:rPr>
          <w:rFonts w:ascii="Arial" w:hAnsi="Arial" w:cs="Arial"/>
          <w:sz w:val="24"/>
          <w:szCs w:val="24"/>
        </w:rPr>
        <w:tab/>
      </w:r>
    </w:p>
    <w:p w:rsidR="000C0364" w:rsidRPr="00DF4F53" w:rsidRDefault="000C0364" w:rsidP="000A0629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912BB8" w:rsidRDefault="00912BB8" w:rsidP="00577502">
      <w:pPr>
        <w:ind w:left="2124" w:right="-142" w:firstLine="708"/>
        <w:jc w:val="both"/>
        <w:rPr>
          <w:rFonts w:ascii="Arial" w:hAnsi="Arial" w:cs="Arial"/>
          <w:bCs/>
          <w:sz w:val="24"/>
          <w:szCs w:val="24"/>
        </w:rPr>
      </w:pPr>
    </w:p>
    <w:p w:rsidR="00517DD4" w:rsidRPr="00DF4F53" w:rsidRDefault="00517DD4" w:rsidP="00577502">
      <w:pPr>
        <w:ind w:left="2124" w:right="-142" w:firstLine="708"/>
        <w:jc w:val="both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bCs/>
          <w:sz w:val="24"/>
          <w:szCs w:val="24"/>
        </w:rPr>
        <w:t>Matinhos</w:t>
      </w:r>
      <w:r w:rsidRPr="00DF4F53">
        <w:rPr>
          <w:rFonts w:ascii="Arial" w:hAnsi="Arial" w:cs="Arial"/>
          <w:sz w:val="24"/>
          <w:szCs w:val="24"/>
        </w:rPr>
        <w:t xml:space="preserve">, </w:t>
      </w:r>
      <w:r w:rsidR="00DF06C2">
        <w:rPr>
          <w:rFonts w:ascii="Arial" w:hAnsi="Arial" w:cs="Arial"/>
          <w:sz w:val="24"/>
          <w:szCs w:val="24"/>
        </w:rPr>
        <w:t>08</w:t>
      </w:r>
      <w:r w:rsidRPr="00DF4F53">
        <w:rPr>
          <w:rFonts w:ascii="Arial" w:hAnsi="Arial" w:cs="Arial"/>
          <w:sz w:val="24"/>
          <w:szCs w:val="24"/>
        </w:rPr>
        <w:t xml:space="preserve"> de </w:t>
      </w:r>
      <w:r w:rsidR="00DF06C2">
        <w:rPr>
          <w:rFonts w:ascii="Arial" w:hAnsi="Arial" w:cs="Arial"/>
          <w:sz w:val="24"/>
          <w:szCs w:val="24"/>
        </w:rPr>
        <w:t>novembro</w:t>
      </w:r>
      <w:r w:rsidRPr="00DF4F53">
        <w:rPr>
          <w:rFonts w:ascii="Arial" w:hAnsi="Arial" w:cs="Arial"/>
          <w:sz w:val="24"/>
          <w:szCs w:val="24"/>
        </w:rPr>
        <w:t xml:space="preserve"> de </w:t>
      </w:r>
      <w:r w:rsidR="003D3DA3" w:rsidRPr="00DF4F53">
        <w:rPr>
          <w:rFonts w:ascii="Arial" w:hAnsi="Arial" w:cs="Arial"/>
          <w:sz w:val="24"/>
          <w:szCs w:val="24"/>
        </w:rPr>
        <w:t>201</w:t>
      </w:r>
      <w:r w:rsidR="00C93A1C" w:rsidRPr="00DF4F53">
        <w:rPr>
          <w:rFonts w:ascii="Arial" w:hAnsi="Arial" w:cs="Arial"/>
          <w:sz w:val="24"/>
          <w:szCs w:val="24"/>
        </w:rPr>
        <w:t>8</w:t>
      </w:r>
      <w:r w:rsidRPr="00DF4F53">
        <w:rPr>
          <w:rFonts w:ascii="Arial" w:hAnsi="Arial" w:cs="Arial"/>
          <w:sz w:val="24"/>
          <w:szCs w:val="24"/>
        </w:rPr>
        <w:t>.</w:t>
      </w:r>
    </w:p>
    <w:p w:rsidR="00AB32B0" w:rsidRPr="00DF4F53" w:rsidRDefault="00AB32B0" w:rsidP="00517DD4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77502" w:rsidRDefault="00577502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12BB8" w:rsidRPr="00DF4F53" w:rsidRDefault="00912BB8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577502" w:rsidRPr="00DF4F53" w:rsidRDefault="00577502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B32B0" w:rsidRPr="00DF4F53" w:rsidRDefault="004F5556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DF4F53">
        <w:rPr>
          <w:rFonts w:ascii="Arial" w:hAnsi="Arial" w:cs="Arial"/>
          <w:b/>
          <w:iCs/>
          <w:color w:val="000000"/>
          <w:sz w:val="24"/>
          <w:szCs w:val="24"/>
        </w:rPr>
        <w:t>M</w:t>
      </w:r>
      <w:r w:rsidR="00AB32B0" w:rsidRPr="00DF4F53">
        <w:rPr>
          <w:rFonts w:ascii="Arial" w:hAnsi="Arial" w:cs="Arial"/>
          <w:b/>
          <w:iCs/>
          <w:color w:val="000000"/>
          <w:sz w:val="24"/>
          <w:szCs w:val="24"/>
        </w:rPr>
        <w:t>UNICÍPIO DE MATINHOS</w:t>
      </w:r>
    </w:p>
    <w:p w:rsidR="00AB32B0" w:rsidRPr="004A4C9C" w:rsidRDefault="00AB32B0" w:rsidP="000A0629">
      <w:pPr>
        <w:tabs>
          <w:tab w:val="left" w:pos="5104"/>
        </w:tabs>
        <w:jc w:val="center"/>
        <w:rPr>
          <w:rFonts w:ascii="Arial" w:hAnsi="Arial" w:cs="Arial"/>
          <w:iCs/>
          <w:color w:val="000000"/>
          <w:sz w:val="24"/>
          <w:szCs w:val="24"/>
          <w:lang w:val="en-US"/>
        </w:rPr>
      </w:pPr>
      <w:proofErr w:type="spellStart"/>
      <w:r w:rsidRPr="004A4C9C">
        <w:rPr>
          <w:rFonts w:ascii="Arial" w:hAnsi="Arial" w:cs="Arial"/>
          <w:iCs/>
          <w:color w:val="000000"/>
          <w:sz w:val="24"/>
          <w:szCs w:val="24"/>
          <w:lang w:val="en-US"/>
        </w:rPr>
        <w:t>Ruy</w:t>
      </w:r>
      <w:proofErr w:type="spellEnd"/>
      <w:r w:rsidRPr="004A4C9C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A4C9C">
        <w:rPr>
          <w:rFonts w:ascii="Arial" w:hAnsi="Arial" w:cs="Arial"/>
          <w:iCs/>
          <w:color w:val="000000"/>
          <w:sz w:val="24"/>
          <w:szCs w:val="24"/>
          <w:lang w:val="en-US"/>
        </w:rPr>
        <w:t>Hauer</w:t>
      </w:r>
      <w:proofErr w:type="spellEnd"/>
      <w:r w:rsidRPr="004A4C9C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Reichert</w:t>
      </w:r>
    </w:p>
    <w:p w:rsidR="00AB32B0" w:rsidRPr="004A4C9C" w:rsidRDefault="00AB32B0" w:rsidP="000A0629">
      <w:pPr>
        <w:tabs>
          <w:tab w:val="left" w:pos="5104"/>
        </w:tabs>
        <w:jc w:val="center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4A4C9C">
        <w:rPr>
          <w:rFonts w:ascii="Arial" w:hAnsi="Arial" w:cs="Arial"/>
          <w:iCs/>
          <w:color w:val="000000"/>
          <w:sz w:val="24"/>
          <w:szCs w:val="24"/>
          <w:lang w:val="en-US"/>
        </w:rPr>
        <w:t>CPF N.º 354.262.099-87</w:t>
      </w:r>
    </w:p>
    <w:p w:rsidR="00AB32B0" w:rsidRPr="00DF4F53" w:rsidRDefault="00AB32B0" w:rsidP="000A0629">
      <w:pPr>
        <w:tabs>
          <w:tab w:val="left" w:pos="5104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DF4F53">
        <w:rPr>
          <w:rFonts w:ascii="Arial" w:hAnsi="Arial" w:cs="Arial"/>
          <w:iCs/>
          <w:color w:val="000000"/>
          <w:sz w:val="24"/>
          <w:szCs w:val="24"/>
        </w:rPr>
        <w:t>Prefeito Municipal</w:t>
      </w:r>
    </w:p>
    <w:p w:rsidR="00AB32B0" w:rsidRPr="00DF4F53" w:rsidRDefault="00AB32B0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DF4F53">
        <w:rPr>
          <w:rFonts w:ascii="Arial" w:hAnsi="Arial" w:cs="Arial"/>
          <w:b/>
          <w:iCs/>
          <w:color w:val="000000"/>
          <w:sz w:val="24"/>
          <w:szCs w:val="24"/>
        </w:rPr>
        <w:t>CONTRATANTE</w:t>
      </w:r>
    </w:p>
    <w:p w:rsidR="000A0629" w:rsidRPr="00DF4F53" w:rsidRDefault="000A0629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864F7" w:rsidRPr="00DF4F53" w:rsidRDefault="00C864F7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C0364" w:rsidRDefault="000C0364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C0364" w:rsidRPr="00DF4F53" w:rsidRDefault="000C0364" w:rsidP="000A0629">
      <w:pPr>
        <w:tabs>
          <w:tab w:val="left" w:pos="5104"/>
        </w:tabs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6217B2" w:rsidRPr="0083093A" w:rsidRDefault="006217B2" w:rsidP="00C864F7">
      <w:pPr>
        <w:pStyle w:val="PargrafodaLista"/>
        <w:ind w:left="0"/>
        <w:jc w:val="center"/>
        <w:rPr>
          <w:rFonts w:ascii="Arial" w:hAnsi="Arial" w:cs="Arial"/>
          <w:b/>
          <w:iCs/>
          <w:szCs w:val="24"/>
        </w:rPr>
      </w:pPr>
      <w:r w:rsidRPr="0083093A">
        <w:rPr>
          <w:rFonts w:ascii="Arial" w:hAnsi="Arial" w:cs="Arial"/>
          <w:b/>
          <w:szCs w:val="24"/>
        </w:rPr>
        <w:t xml:space="preserve">Sergio Simões </w:t>
      </w:r>
      <w:proofErr w:type="spellStart"/>
      <w:r w:rsidRPr="0083093A">
        <w:rPr>
          <w:rFonts w:ascii="Arial" w:hAnsi="Arial" w:cs="Arial"/>
          <w:b/>
          <w:szCs w:val="24"/>
        </w:rPr>
        <w:t>Laus</w:t>
      </w:r>
      <w:proofErr w:type="spellEnd"/>
      <w:r w:rsidRPr="0083093A">
        <w:rPr>
          <w:rFonts w:ascii="Arial" w:hAnsi="Arial" w:cs="Arial"/>
          <w:b/>
          <w:szCs w:val="24"/>
        </w:rPr>
        <w:t xml:space="preserve"> Filho</w:t>
      </w:r>
      <w:r w:rsidRPr="0083093A">
        <w:rPr>
          <w:rFonts w:ascii="Arial" w:hAnsi="Arial" w:cs="Arial"/>
          <w:b/>
          <w:iCs/>
          <w:szCs w:val="24"/>
        </w:rPr>
        <w:t xml:space="preserve"> </w:t>
      </w:r>
    </w:p>
    <w:p w:rsidR="00033E99" w:rsidRPr="00DF4F53" w:rsidRDefault="00033E99" w:rsidP="00C864F7">
      <w:pPr>
        <w:pStyle w:val="PargrafodaLista"/>
        <w:ind w:left="0"/>
        <w:jc w:val="center"/>
        <w:rPr>
          <w:rFonts w:ascii="Arial" w:hAnsi="Arial" w:cs="Arial"/>
          <w:color w:val="FF0000"/>
          <w:szCs w:val="24"/>
        </w:rPr>
      </w:pPr>
      <w:r w:rsidRPr="00DF4F53">
        <w:rPr>
          <w:rFonts w:ascii="Arial" w:hAnsi="Arial" w:cs="Arial"/>
          <w:iCs/>
          <w:szCs w:val="24"/>
        </w:rPr>
        <w:t xml:space="preserve">CPF nº </w:t>
      </w:r>
      <w:r w:rsidR="006217B2" w:rsidRPr="00DF4F53">
        <w:rPr>
          <w:rFonts w:ascii="Arial" w:hAnsi="Arial" w:cs="Arial"/>
          <w:color w:val="000000" w:themeColor="text1"/>
          <w:szCs w:val="24"/>
        </w:rPr>
        <w:t>003.827.819-70</w:t>
      </w:r>
    </w:p>
    <w:p w:rsidR="00033E99" w:rsidRPr="00DF4F53" w:rsidRDefault="00033E99" w:rsidP="00C864F7">
      <w:pPr>
        <w:pStyle w:val="PargrafodaLista"/>
        <w:ind w:left="0"/>
        <w:jc w:val="center"/>
        <w:rPr>
          <w:rFonts w:ascii="Arial" w:hAnsi="Arial" w:cs="Arial"/>
          <w:iCs/>
          <w:szCs w:val="24"/>
        </w:rPr>
      </w:pPr>
      <w:r w:rsidRPr="00DF4F53">
        <w:rPr>
          <w:rFonts w:ascii="Arial" w:hAnsi="Arial" w:cs="Arial"/>
          <w:iCs/>
          <w:szCs w:val="24"/>
        </w:rPr>
        <w:t>Representante Legal</w:t>
      </w:r>
    </w:p>
    <w:p w:rsidR="00033E99" w:rsidRDefault="00A87FE9" w:rsidP="00C864F7">
      <w:pPr>
        <w:pStyle w:val="PargrafodaLista"/>
        <w:ind w:left="0"/>
        <w:jc w:val="center"/>
        <w:rPr>
          <w:rFonts w:ascii="Arial" w:hAnsi="Arial" w:cs="Arial"/>
          <w:b/>
          <w:iCs/>
          <w:szCs w:val="24"/>
        </w:rPr>
      </w:pPr>
      <w:r w:rsidRPr="00DF4F53">
        <w:rPr>
          <w:rFonts w:ascii="Arial" w:hAnsi="Arial" w:cs="Arial"/>
          <w:b/>
          <w:iCs/>
          <w:szCs w:val="24"/>
        </w:rPr>
        <w:t>CONTRATAD</w:t>
      </w:r>
      <w:r w:rsidR="00791B0F">
        <w:rPr>
          <w:rFonts w:ascii="Arial" w:hAnsi="Arial" w:cs="Arial"/>
          <w:b/>
          <w:iCs/>
          <w:szCs w:val="24"/>
        </w:rPr>
        <w:t>A</w:t>
      </w:r>
    </w:p>
    <w:p w:rsidR="006217B2" w:rsidRDefault="006217B2" w:rsidP="00C864F7">
      <w:pPr>
        <w:pStyle w:val="PargrafodaLista"/>
        <w:ind w:left="0"/>
        <w:jc w:val="center"/>
        <w:rPr>
          <w:rFonts w:ascii="Arial" w:hAnsi="Arial" w:cs="Arial"/>
          <w:b/>
          <w:iCs/>
          <w:szCs w:val="24"/>
        </w:rPr>
      </w:pPr>
    </w:p>
    <w:p w:rsidR="00033E99" w:rsidRPr="00DF4F53" w:rsidRDefault="00033E99" w:rsidP="00033E99">
      <w:pPr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Testemunhas:</w:t>
      </w:r>
    </w:p>
    <w:p w:rsidR="00055CF8" w:rsidRPr="00DF4F53" w:rsidRDefault="00055CF8" w:rsidP="00033E99">
      <w:pPr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33E99" w:rsidRPr="00DF4F53" w:rsidRDefault="00033E99" w:rsidP="00033E99">
      <w:pPr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______________________</w:t>
      </w:r>
      <w:r w:rsidRPr="00DF4F53">
        <w:rPr>
          <w:rFonts w:ascii="Arial" w:hAnsi="Arial" w:cs="Arial"/>
          <w:sz w:val="24"/>
          <w:szCs w:val="24"/>
        </w:rPr>
        <w:tab/>
      </w:r>
      <w:r w:rsidRPr="00DF4F53">
        <w:rPr>
          <w:rFonts w:ascii="Arial" w:hAnsi="Arial" w:cs="Arial"/>
          <w:sz w:val="24"/>
          <w:szCs w:val="24"/>
        </w:rPr>
        <w:tab/>
        <w:t>_______________________</w:t>
      </w:r>
      <w:r w:rsidRPr="00DF4F53">
        <w:rPr>
          <w:rFonts w:ascii="Arial" w:hAnsi="Arial" w:cs="Arial"/>
          <w:sz w:val="24"/>
          <w:szCs w:val="24"/>
        </w:rPr>
        <w:tab/>
        <w:t xml:space="preserve">         </w:t>
      </w:r>
    </w:p>
    <w:p w:rsidR="008D6F00" w:rsidRPr="00DF4F53" w:rsidRDefault="00033E99" w:rsidP="00033E99">
      <w:pPr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CPF</w:t>
      </w:r>
      <w:r w:rsidRPr="00DF4F53">
        <w:rPr>
          <w:rFonts w:ascii="Arial" w:hAnsi="Arial" w:cs="Arial"/>
          <w:sz w:val="24"/>
          <w:szCs w:val="24"/>
        </w:rPr>
        <w:tab/>
      </w:r>
      <w:r w:rsidRPr="00DF4F53">
        <w:rPr>
          <w:rFonts w:ascii="Arial" w:hAnsi="Arial" w:cs="Arial"/>
          <w:sz w:val="24"/>
          <w:szCs w:val="24"/>
        </w:rPr>
        <w:tab/>
      </w:r>
      <w:r w:rsidRPr="00DF4F53">
        <w:rPr>
          <w:rFonts w:ascii="Arial" w:hAnsi="Arial" w:cs="Arial"/>
          <w:sz w:val="24"/>
          <w:szCs w:val="24"/>
        </w:rPr>
        <w:tab/>
      </w:r>
      <w:r w:rsidRPr="00DF4F53">
        <w:rPr>
          <w:rFonts w:ascii="Arial" w:hAnsi="Arial" w:cs="Arial"/>
          <w:sz w:val="24"/>
          <w:szCs w:val="24"/>
        </w:rPr>
        <w:tab/>
      </w:r>
      <w:r w:rsidRPr="00DF4F53">
        <w:rPr>
          <w:rFonts w:ascii="Arial" w:hAnsi="Arial" w:cs="Arial"/>
          <w:sz w:val="24"/>
          <w:szCs w:val="24"/>
        </w:rPr>
        <w:tab/>
        <w:t xml:space="preserve"> CPF</w:t>
      </w:r>
    </w:p>
    <w:sectPr w:rsidR="008D6F00" w:rsidRPr="00DF4F53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44" w:rsidRDefault="00C82744">
      <w:r>
        <w:separator/>
      </w:r>
    </w:p>
  </w:endnote>
  <w:endnote w:type="continuationSeparator" w:id="1">
    <w:p w:rsidR="00C82744" w:rsidRDefault="00C8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FC6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27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744" w:rsidRDefault="00C8274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C82744">
    <w:pPr>
      <w:pStyle w:val="Rodap"/>
      <w:framePr w:wrap="around" w:vAnchor="text" w:hAnchor="margin" w:xAlign="right" w:y="1"/>
      <w:rPr>
        <w:rStyle w:val="Nmerodepgina"/>
      </w:rPr>
    </w:pPr>
  </w:p>
  <w:p w:rsidR="00C82744" w:rsidRPr="007A4ED1" w:rsidRDefault="00C8274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C82744" w:rsidRPr="007A4ED1" w:rsidRDefault="00C8274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C82744" w:rsidRPr="00DB3756" w:rsidRDefault="00FC66CD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C82744" w:rsidRPr="00DB3756">
      <w:rPr>
        <w:rFonts w:ascii="Arial" w:hAnsi="Arial" w:cs="Arial"/>
        <w:b/>
        <w:sz w:val="18"/>
        <w:szCs w:val="18"/>
      </w:rPr>
      <w:t xml:space="preserve"> licita</w:t>
    </w:r>
    <w:r w:rsidR="00C82744">
      <w:rPr>
        <w:rFonts w:ascii="Arial" w:hAnsi="Arial" w:cs="Arial"/>
        <w:b/>
        <w:sz w:val="18"/>
        <w:szCs w:val="18"/>
      </w:rPr>
      <w:t>cao</w:t>
    </w:r>
    <w:r w:rsidR="00C82744" w:rsidRPr="00DB3756">
      <w:rPr>
        <w:rFonts w:ascii="Arial" w:hAnsi="Arial" w:cs="Arial"/>
        <w:b/>
        <w:sz w:val="18"/>
        <w:szCs w:val="18"/>
      </w:rPr>
      <w:t>@matinhos.pr.gov.br</w:t>
    </w:r>
  </w:p>
  <w:p w:rsidR="00C82744" w:rsidRPr="007A4ED1" w:rsidRDefault="00C8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44" w:rsidRDefault="00C82744">
      <w:r>
        <w:separator/>
      </w:r>
    </w:p>
  </w:footnote>
  <w:footnote w:type="continuationSeparator" w:id="1">
    <w:p w:rsidR="00C82744" w:rsidRDefault="00C8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C8274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C82744" w:rsidRDefault="00C8274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C82744" w:rsidRPr="00962490" w:rsidRDefault="00C8274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76785F"/>
    <w:multiLevelType w:val="hybridMultilevel"/>
    <w:tmpl w:val="C86A45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9"/>
  </w:num>
  <w:num w:numId="15">
    <w:abstractNumId w:val="8"/>
  </w:num>
  <w:num w:numId="16">
    <w:abstractNumId w:val="21"/>
  </w:num>
  <w:num w:numId="17">
    <w:abstractNumId w:val="23"/>
  </w:num>
  <w:num w:numId="18">
    <w:abstractNumId w:val="13"/>
  </w:num>
  <w:num w:numId="19">
    <w:abstractNumId w:val="17"/>
  </w:num>
  <w:num w:numId="20">
    <w:abstractNumId w:val="16"/>
  </w:num>
  <w:num w:numId="21">
    <w:abstractNumId w:val="4"/>
  </w:num>
  <w:num w:numId="22">
    <w:abstractNumId w:val="25"/>
  </w:num>
  <w:num w:numId="23">
    <w:abstractNumId w:val="18"/>
  </w:num>
  <w:num w:numId="24">
    <w:abstractNumId w:val="5"/>
  </w:num>
  <w:num w:numId="25">
    <w:abstractNumId w:val="26"/>
  </w:num>
  <w:num w:numId="26">
    <w:abstractNumId w:val="3"/>
  </w:num>
  <w:num w:numId="27">
    <w:abstractNumId w:val="24"/>
  </w:num>
  <w:num w:numId="28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048A"/>
    <w:rsid w:val="00001991"/>
    <w:rsid w:val="00003F8E"/>
    <w:rsid w:val="0000564F"/>
    <w:rsid w:val="0000632B"/>
    <w:rsid w:val="0000635A"/>
    <w:rsid w:val="00006CDB"/>
    <w:rsid w:val="00007486"/>
    <w:rsid w:val="000139C0"/>
    <w:rsid w:val="00014645"/>
    <w:rsid w:val="0001500D"/>
    <w:rsid w:val="00020420"/>
    <w:rsid w:val="00025728"/>
    <w:rsid w:val="00025AFF"/>
    <w:rsid w:val="00027459"/>
    <w:rsid w:val="00030DC6"/>
    <w:rsid w:val="00030E26"/>
    <w:rsid w:val="000321E3"/>
    <w:rsid w:val="00033949"/>
    <w:rsid w:val="00033E9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1A0E"/>
    <w:rsid w:val="0005407C"/>
    <w:rsid w:val="00055CF8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0629"/>
    <w:rsid w:val="000A1D57"/>
    <w:rsid w:val="000A5D52"/>
    <w:rsid w:val="000A6286"/>
    <w:rsid w:val="000A64C9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0364"/>
    <w:rsid w:val="000C1A60"/>
    <w:rsid w:val="000C4AF9"/>
    <w:rsid w:val="000C644D"/>
    <w:rsid w:val="000D02FF"/>
    <w:rsid w:val="000D125C"/>
    <w:rsid w:val="000D1AEB"/>
    <w:rsid w:val="000D1C6B"/>
    <w:rsid w:val="000D1F17"/>
    <w:rsid w:val="000D3EF8"/>
    <w:rsid w:val="000D46E5"/>
    <w:rsid w:val="000D511B"/>
    <w:rsid w:val="000D6AD4"/>
    <w:rsid w:val="000E0FBF"/>
    <w:rsid w:val="000E121C"/>
    <w:rsid w:val="000E3A95"/>
    <w:rsid w:val="000E4B5F"/>
    <w:rsid w:val="000E5409"/>
    <w:rsid w:val="000F0B92"/>
    <w:rsid w:val="000F17C0"/>
    <w:rsid w:val="000F539B"/>
    <w:rsid w:val="000F5857"/>
    <w:rsid w:val="000F68AD"/>
    <w:rsid w:val="000F7244"/>
    <w:rsid w:val="000F7D2A"/>
    <w:rsid w:val="001027DE"/>
    <w:rsid w:val="001029EC"/>
    <w:rsid w:val="0010487F"/>
    <w:rsid w:val="0010743B"/>
    <w:rsid w:val="00107511"/>
    <w:rsid w:val="001075C2"/>
    <w:rsid w:val="00116E4E"/>
    <w:rsid w:val="001207B5"/>
    <w:rsid w:val="0012178F"/>
    <w:rsid w:val="0012200E"/>
    <w:rsid w:val="00122772"/>
    <w:rsid w:val="00122D53"/>
    <w:rsid w:val="0012345F"/>
    <w:rsid w:val="00123C77"/>
    <w:rsid w:val="001240F2"/>
    <w:rsid w:val="00126C28"/>
    <w:rsid w:val="0013153D"/>
    <w:rsid w:val="00131CB0"/>
    <w:rsid w:val="00132FF9"/>
    <w:rsid w:val="00137D05"/>
    <w:rsid w:val="00137FAF"/>
    <w:rsid w:val="00143E32"/>
    <w:rsid w:val="00144B02"/>
    <w:rsid w:val="00144F1B"/>
    <w:rsid w:val="00144F7B"/>
    <w:rsid w:val="00145705"/>
    <w:rsid w:val="001473C0"/>
    <w:rsid w:val="00151346"/>
    <w:rsid w:val="00151457"/>
    <w:rsid w:val="0015170C"/>
    <w:rsid w:val="001519CE"/>
    <w:rsid w:val="00151A08"/>
    <w:rsid w:val="0015305B"/>
    <w:rsid w:val="00156A3E"/>
    <w:rsid w:val="00162E5C"/>
    <w:rsid w:val="00162F6C"/>
    <w:rsid w:val="00165F29"/>
    <w:rsid w:val="00166D27"/>
    <w:rsid w:val="00167AF6"/>
    <w:rsid w:val="00170A72"/>
    <w:rsid w:val="001716E3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C11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1F7BB6"/>
    <w:rsid w:val="00200BC2"/>
    <w:rsid w:val="00202A7C"/>
    <w:rsid w:val="00205295"/>
    <w:rsid w:val="0020635A"/>
    <w:rsid w:val="0021411F"/>
    <w:rsid w:val="00214E52"/>
    <w:rsid w:val="002158D1"/>
    <w:rsid w:val="00215B33"/>
    <w:rsid w:val="002214EB"/>
    <w:rsid w:val="00224253"/>
    <w:rsid w:val="00224DD0"/>
    <w:rsid w:val="002279FE"/>
    <w:rsid w:val="00231305"/>
    <w:rsid w:val="00232E9C"/>
    <w:rsid w:val="0023363F"/>
    <w:rsid w:val="00235C1F"/>
    <w:rsid w:val="002369B9"/>
    <w:rsid w:val="00237F85"/>
    <w:rsid w:val="002409BF"/>
    <w:rsid w:val="00242704"/>
    <w:rsid w:val="002442E8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8023A"/>
    <w:rsid w:val="002834E4"/>
    <w:rsid w:val="0029246E"/>
    <w:rsid w:val="00292791"/>
    <w:rsid w:val="00292F87"/>
    <w:rsid w:val="00293028"/>
    <w:rsid w:val="00293570"/>
    <w:rsid w:val="00295938"/>
    <w:rsid w:val="00296D53"/>
    <w:rsid w:val="00297A81"/>
    <w:rsid w:val="002A2DB8"/>
    <w:rsid w:val="002A46A9"/>
    <w:rsid w:val="002A50B3"/>
    <w:rsid w:val="002A67DF"/>
    <w:rsid w:val="002B125C"/>
    <w:rsid w:val="002B3559"/>
    <w:rsid w:val="002B356B"/>
    <w:rsid w:val="002B3822"/>
    <w:rsid w:val="002B5972"/>
    <w:rsid w:val="002B6BE6"/>
    <w:rsid w:val="002C2C76"/>
    <w:rsid w:val="002C7751"/>
    <w:rsid w:val="002D040E"/>
    <w:rsid w:val="002D0B43"/>
    <w:rsid w:val="002D0E95"/>
    <w:rsid w:val="002D0FDA"/>
    <w:rsid w:val="002D1995"/>
    <w:rsid w:val="002D2B65"/>
    <w:rsid w:val="002D2D7F"/>
    <w:rsid w:val="002D3399"/>
    <w:rsid w:val="002D381A"/>
    <w:rsid w:val="002D3915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129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36A"/>
    <w:rsid w:val="00307D19"/>
    <w:rsid w:val="00311849"/>
    <w:rsid w:val="0031516A"/>
    <w:rsid w:val="00316F85"/>
    <w:rsid w:val="0031735E"/>
    <w:rsid w:val="00317C9B"/>
    <w:rsid w:val="003234EB"/>
    <w:rsid w:val="00325BD5"/>
    <w:rsid w:val="00325ED5"/>
    <w:rsid w:val="003263BD"/>
    <w:rsid w:val="003272A0"/>
    <w:rsid w:val="00332C73"/>
    <w:rsid w:val="00334290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7321E"/>
    <w:rsid w:val="00380ECF"/>
    <w:rsid w:val="003814E0"/>
    <w:rsid w:val="003835B2"/>
    <w:rsid w:val="003878D0"/>
    <w:rsid w:val="00390131"/>
    <w:rsid w:val="00391207"/>
    <w:rsid w:val="003919D1"/>
    <w:rsid w:val="00397B3E"/>
    <w:rsid w:val="003A128D"/>
    <w:rsid w:val="003A3B5B"/>
    <w:rsid w:val="003A560E"/>
    <w:rsid w:val="003A6BB1"/>
    <w:rsid w:val="003B0686"/>
    <w:rsid w:val="003B1229"/>
    <w:rsid w:val="003B2BA8"/>
    <w:rsid w:val="003B5B4F"/>
    <w:rsid w:val="003B6594"/>
    <w:rsid w:val="003B7B11"/>
    <w:rsid w:val="003C21F8"/>
    <w:rsid w:val="003D2E0D"/>
    <w:rsid w:val="003D3DA3"/>
    <w:rsid w:val="003D7D5B"/>
    <w:rsid w:val="003E2418"/>
    <w:rsid w:val="003E2931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3F694E"/>
    <w:rsid w:val="004020E8"/>
    <w:rsid w:val="004056A5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2843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308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87D15"/>
    <w:rsid w:val="004908E7"/>
    <w:rsid w:val="00490DFD"/>
    <w:rsid w:val="00492178"/>
    <w:rsid w:val="00492C0D"/>
    <w:rsid w:val="00493EB6"/>
    <w:rsid w:val="004953BC"/>
    <w:rsid w:val="004A0590"/>
    <w:rsid w:val="004A07DA"/>
    <w:rsid w:val="004A0898"/>
    <w:rsid w:val="004A3274"/>
    <w:rsid w:val="004A4C9C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4F53A0"/>
    <w:rsid w:val="004F5556"/>
    <w:rsid w:val="0050009B"/>
    <w:rsid w:val="00500C4C"/>
    <w:rsid w:val="00500FFE"/>
    <w:rsid w:val="00501471"/>
    <w:rsid w:val="00503F06"/>
    <w:rsid w:val="005068E6"/>
    <w:rsid w:val="00507AC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31111"/>
    <w:rsid w:val="00542C38"/>
    <w:rsid w:val="005462AB"/>
    <w:rsid w:val="00551F67"/>
    <w:rsid w:val="0055232D"/>
    <w:rsid w:val="00563063"/>
    <w:rsid w:val="0056520E"/>
    <w:rsid w:val="00567AAC"/>
    <w:rsid w:val="0057003C"/>
    <w:rsid w:val="00570B5D"/>
    <w:rsid w:val="00576D34"/>
    <w:rsid w:val="00577502"/>
    <w:rsid w:val="00580616"/>
    <w:rsid w:val="005809F9"/>
    <w:rsid w:val="00581863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0B4"/>
    <w:rsid w:val="005A422C"/>
    <w:rsid w:val="005A6311"/>
    <w:rsid w:val="005B1DDB"/>
    <w:rsid w:val="005B2EBD"/>
    <w:rsid w:val="005B30D7"/>
    <w:rsid w:val="005B40CE"/>
    <w:rsid w:val="005B64A3"/>
    <w:rsid w:val="005B7D0D"/>
    <w:rsid w:val="005C1E9C"/>
    <w:rsid w:val="005C1EB2"/>
    <w:rsid w:val="005C4F4A"/>
    <w:rsid w:val="005C5097"/>
    <w:rsid w:val="005C572B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5F525E"/>
    <w:rsid w:val="00600615"/>
    <w:rsid w:val="00600B5D"/>
    <w:rsid w:val="006056A6"/>
    <w:rsid w:val="00605D47"/>
    <w:rsid w:val="00606440"/>
    <w:rsid w:val="006067D8"/>
    <w:rsid w:val="0061048E"/>
    <w:rsid w:val="006108CA"/>
    <w:rsid w:val="0061446B"/>
    <w:rsid w:val="00614AD0"/>
    <w:rsid w:val="006217B2"/>
    <w:rsid w:val="00624F92"/>
    <w:rsid w:val="006262CF"/>
    <w:rsid w:val="00631C11"/>
    <w:rsid w:val="00634987"/>
    <w:rsid w:val="0063513E"/>
    <w:rsid w:val="00637395"/>
    <w:rsid w:val="00646D10"/>
    <w:rsid w:val="00647217"/>
    <w:rsid w:val="006503BB"/>
    <w:rsid w:val="0065043D"/>
    <w:rsid w:val="0065094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0628"/>
    <w:rsid w:val="006A1EE0"/>
    <w:rsid w:val="006A26E7"/>
    <w:rsid w:val="006A6219"/>
    <w:rsid w:val="006A6CC7"/>
    <w:rsid w:val="006A79C5"/>
    <w:rsid w:val="006B1D21"/>
    <w:rsid w:val="006B3B8C"/>
    <w:rsid w:val="006B7698"/>
    <w:rsid w:val="006B7B5B"/>
    <w:rsid w:val="006C3222"/>
    <w:rsid w:val="006C6C0D"/>
    <w:rsid w:val="006D537F"/>
    <w:rsid w:val="006D6155"/>
    <w:rsid w:val="006D7AA5"/>
    <w:rsid w:val="006E0384"/>
    <w:rsid w:val="006E1219"/>
    <w:rsid w:val="006E7F6D"/>
    <w:rsid w:val="006F3190"/>
    <w:rsid w:val="006F35D6"/>
    <w:rsid w:val="00705AAD"/>
    <w:rsid w:val="00706521"/>
    <w:rsid w:val="00707964"/>
    <w:rsid w:val="00711456"/>
    <w:rsid w:val="007120F9"/>
    <w:rsid w:val="0071556B"/>
    <w:rsid w:val="00715FFC"/>
    <w:rsid w:val="00716554"/>
    <w:rsid w:val="00721BEE"/>
    <w:rsid w:val="00722AD5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47EBB"/>
    <w:rsid w:val="00750583"/>
    <w:rsid w:val="00751C35"/>
    <w:rsid w:val="00751DCB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538"/>
    <w:rsid w:val="00777578"/>
    <w:rsid w:val="00780822"/>
    <w:rsid w:val="00781A7B"/>
    <w:rsid w:val="00782E26"/>
    <w:rsid w:val="00783998"/>
    <w:rsid w:val="00785956"/>
    <w:rsid w:val="00791541"/>
    <w:rsid w:val="007917A7"/>
    <w:rsid w:val="00791B0F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081D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047F"/>
    <w:rsid w:val="007E12B4"/>
    <w:rsid w:val="007E3341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1B1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093A"/>
    <w:rsid w:val="00836A3F"/>
    <w:rsid w:val="00842093"/>
    <w:rsid w:val="0084284E"/>
    <w:rsid w:val="00843BB0"/>
    <w:rsid w:val="00843FA0"/>
    <w:rsid w:val="00851DA7"/>
    <w:rsid w:val="0085334A"/>
    <w:rsid w:val="008542D6"/>
    <w:rsid w:val="008545F4"/>
    <w:rsid w:val="00860F5E"/>
    <w:rsid w:val="00863EF6"/>
    <w:rsid w:val="0086774E"/>
    <w:rsid w:val="00867BF0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34A0"/>
    <w:rsid w:val="00883590"/>
    <w:rsid w:val="00884F2E"/>
    <w:rsid w:val="008871F8"/>
    <w:rsid w:val="00887AA9"/>
    <w:rsid w:val="008A0766"/>
    <w:rsid w:val="008A26AC"/>
    <w:rsid w:val="008A5865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34D"/>
    <w:rsid w:val="008D0CA6"/>
    <w:rsid w:val="008D1DE4"/>
    <w:rsid w:val="008D371D"/>
    <w:rsid w:val="008D42F5"/>
    <w:rsid w:val="008D4674"/>
    <w:rsid w:val="008D4CF7"/>
    <w:rsid w:val="008D6570"/>
    <w:rsid w:val="008D6F00"/>
    <w:rsid w:val="008E1798"/>
    <w:rsid w:val="008E1AC5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54C4"/>
    <w:rsid w:val="008F64A0"/>
    <w:rsid w:val="008F73F6"/>
    <w:rsid w:val="008F7AFA"/>
    <w:rsid w:val="00901E84"/>
    <w:rsid w:val="00902892"/>
    <w:rsid w:val="009029BB"/>
    <w:rsid w:val="00902BEA"/>
    <w:rsid w:val="00903B92"/>
    <w:rsid w:val="00904364"/>
    <w:rsid w:val="00904AAE"/>
    <w:rsid w:val="00905E6B"/>
    <w:rsid w:val="009066BF"/>
    <w:rsid w:val="00907BBA"/>
    <w:rsid w:val="009105D5"/>
    <w:rsid w:val="00912291"/>
    <w:rsid w:val="00912BB8"/>
    <w:rsid w:val="00913141"/>
    <w:rsid w:val="00914E90"/>
    <w:rsid w:val="009179C5"/>
    <w:rsid w:val="00922554"/>
    <w:rsid w:val="00923B59"/>
    <w:rsid w:val="00930647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7B"/>
    <w:rsid w:val="00964B7D"/>
    <w:rsid w:val="0096528B"/>
    <w:rsid w:val="00965C54"/>
    <w:rsid w:val="009713DF"/>
    <w:rsid w:val="00972A22"/>
    <w:rsid w:val="00976229"/>
    <w:rsid w:val="00984BC4"/>
    <w:rsid w:val="0098735F"/>
    <w:rsid w:val="009874F5"/>
    <w:rsid w:val="0098759C"/>
    <w:rsid w:val="00987DE8"/>
    <w:rsid w:val="0099377A"/>
    <w:rsid w:val="00993A3E"/>
    <w:rsid w:val="00993BEE"/>
    <w:rsid w:val="00994CBC"/>
    <w:rsid w:val="00996073"/>
    <w:rsid w:val="009960EE"/>
    <w:rsid w:val="0099619B"/>
    <w:rsid w:val="00996D92"/>
    <w:rsid w:val="009A2E71"/>
    <w:rsid w:val="009A2EAD"/>
    <w:rsid w:val="009A4A94"/>
    <w:rsid w:val="009A4ADA"/>
    <w:rsid w:val="009A4B20"/>
    <w:rsid w:val="009A614D"/>
    <w:rsid w:val="009A6AF9"/>
    <w:rsid w:val="009B0463"/>
    <w:rsid w:val="009B273B"/>
    <w:rsid w:val="009B28E4"/>
    <w:rsid w:val="009B3A92"/>
    <w:rsid w:val="009B3C9A"/>
    <w:rsid w:val="009B41C6"/>
    <w:rsid w:val="009B7B58"/>
    <w:rsid w:val="009C0521"/>
    <w:rsid w:val="009C28B4"/>
    <w:rsid w:val="009C374C"/>
    <w:rsid w:val="009C4564"/>
    <w:rsid w:val="009C51A3"/>
    <w:rsid w:val="009D1313"/>
    <w:rsid w:val="009D1968"/>
    <w:rsid w:val="009D2740"/>
    <w:rsid w:val="009D2F27"/>
    <w:rsid w:val="009D36F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5C4F"/>
    <w:rsid w:val="009F60F8"/>
    <w:rsid w:val="009F614B"/>
    <w:rsid w:val="009F7797"/>
    <w:rsid w:val="00A01D44"/>
    <w:rsid w:val="00A02281"/>
    <w:rsid w:val="00A02338"/>
    <w:rsid w:val="00A02FE0"/>
    <w:rsid w:val="00A05FEA"/>
    <w:rsid w:val="00A06CB4"/>
    <w:rsid w:val="00A10BC8"/>
    <w:rsid w:val="00A171FC"/>
    <w:rsid w:val="00A20B02"/>
    <w:rsid w:val="00A2228C"/>
    <w:rsid w:val="00A25056"/>
    <w:rsid w:val="00A25FBD"/>
    <w:rsid w:val="00A27090"/>
    <w:rsid w:val="00A3443A"/>
    <w:rsid w:val="00A403C6"/>
    <w:rsid w:val="00A415A2"/>
    <w:rsid w:val="00A43B96"/>
    <w:rsid w:val="00A450CE"/>
    <w:rsid w:val="00A45AB8"/>
    <w:rsid w:val="00A53289"/>
    <w:rsid w:val="00A6023C"/>
    <w:rsid w:val="00A637F8"/>
    <w:rsid w:val="00A64BEA"/>
    <w:rsid w:val="00A65087"/>
    <w:rsid w:val="00A67A26"/>
    <w:rsid w:val="00A706E1"/>
    <w:rsid w:val="00A71297"/>
    <w:rsid w:val="00A738CA"/>
    <w:rsid w:val="00A7428A"/>
    <w:rsid w:val="00A75BA1"/>
    <w:rsid w:val="00A81A8C"/>
    <w:rsid w:val="00A83555"/>
    <w:rsid w:val="00A85F2A"/>
    <w:rsid w:val="00A87FE9"/>
    <w:rsid w:val="00A91461"/>
    <w:rsid w:val="00A938D9"/>
    <w:rsid w:val="00AA3088"/>
    <w:rsid w:val="00AA4AA4"/>
    <w:rsid w:val="00AA799F"/>
    <w:rsid w:val="00AB0CD8"/>
    <w:rsid w:val="00AB14A5"/>
    <w:rsid w:val="00AB2D2C"/>
    <w:rsid w:val="00AB32B0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64BB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1081"/>
    <w:rsid w:val="00B225F4"/>
    <w:rsid w:val="00B22C3A"/>
    <w:rsid w:val="00B23A35"/>
    <w:rsid w:val="00B24531"/>
    <w:rsid w:val="00B25C4E"/>
    <w:rsid w:val="00B263C5"/>
    <w:rsid w:val="00B32312"/>
    <w:rsid w:val="00B326A0"/>
    <w:rsid w:val="00B400AC"/>
    <w:rsid w:val="00B42CCF"/>
    <w:rsid w:val="00B44C18"/>
    <w:rsid w:val="00B45F21"/>
    <w:rsid w:val="00B511A7"/>
    <w:rsid w:val="00B5330D"/>
    <w:rsid w:val="00B53C01"/>
    <w:rsid w:val="00B54E96"/>
    <w:rsid w:val="00B554AB"/>
    <w:rsid w:val="00B60B8F"/>
    <w:rsid w:val="00B613CB"/>
    <w:rsid w:val="00B63B8D"/>
    <w:rsid w:val="00B63E74"/>
    <w:rsid w:val="00B64D19"/>
    <w:rsid w:val="00B65A58"/>
    <w:rsid w:val="00B672CF"/>
    <w:rsid w:val="00B67E24"/>
    <w:rsid w:val="00B721B7"/>
    <w:rsid w:val="00B72E25"/>
    <w:rsid w:val="00B73F41"/>
    <w:rsid w:val="00B74423"/>
    <w:rsid w:val="00B75D1E"/>
    <w:rsid w:val="00B76EAF"/>
    <w:rsid w:val="00B8215B"/>
    <w:rsid w:val="00B82183"/>
    <w:rsid w:val="00B83283"/>
    <w:rsid w:val="00B84C09"/>
    <w:rsid w:val="00B85578"/>
    <w:rsid w:val="00B922D7"/>
    <w:rsid w:val="00B94771"/>
    <w:rsid w:val="00B962F9"/>
    <w:rsid w:val="00BA2B0C"/>
    <w:rsid w:val="00BA2F96"/>
    <w:rsid w:val="00BA3687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09C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2D5E"/>
    <w:rsid w:val="00BF66C4"/>
    <w:rsid w:val="00BF7082"/>
    <w:rsid w:val="00C00F01"/>
    <w:rsid w:val="00C02B5B"/>
    <w:rsid w:val="00C05779"/>
    <w:rsid w:val="00C06154"/>
    <w:rsid w:val="00C076BE"/>
    <w:rsid w:val="00C10918"/>
    <w:rsid w:val="00C13BBE"/>
    <w:rsid w:val="00C13C45"/>
    <w:rsid w:val="00C14006"/>
    <w:rsid w:val="00C17289"/>
    <w:rsid w:val="00C17498"/>
    <w:rsid w:val="00C22E3B"/>
    <w:rsid w:val="00C230F4"/>
    <w:rsid w:val="00C30174"/>
    <w:rsid w:val="00C30B82"/>
    <w:rsid w:val="00C32468"/>
    <w:rsid w:val="00C32B19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2FEE"/>
    <w:rsid w:val="00C53E96"/>
    <w:rsid w:val="00C57313"/>
    <w:rsid w:val="00C57BD2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1B7B"/>
    <w:rsid w:val="00C8260A"/>
    <w:rsid w:val="00C82744"/>
    <w:rsid w:val="00C84635"/>
    <w:rsid w:val="00C8600C"/>
    <w:rsid w:val="00C8627D"/>
    <w:rsid w:val="00C864F7"/>
    <w:rsid w:val="00C87EB5"/>
    <w:rsid w:val="00C93A1C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2"/>
    <w:rsid w:val="00CB5C8A"/>
    <w:rsid w:val="00CB6CCD"/>
    <w:rsid w:val="00CB6F4C"/>
    <w:rsid w:val="00CC179B"/>
    <w:rsid w:val="00CC1F93"/>
    <w:rsid w:val="00CC22D5"/>
    <w:rsid w:val="00CC3EEE"/>
    <w:rsid w:val="00CC52E4"/>
    <w:rsid w:val="00CC7D9F"/>
    <w:rsid w:val="00CD12DC"/>
    <w:rsid w:val="00CD143C"/>
    <w:rsid w:val="00CD1FA1"/>
    <w:rsid w:val="00CD2E45"/>
    <w:rsid w:val="00CD6626"/>
    <w:rsid w:val="00CE34A8"/>
    <w:rsid w:val="00CE55CD"/>
    <w:rsid w:val="00CE7CD9"/>
    <w:rsid w:val="00CF0265"/>
    <w:rsid w:val="00CF1BE4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5F1"/>
    <w:rsid w:val="00D04CFD"/>
    <w:rsid w:val="00D10F32"/>
    <w:rsid w:val="00D11483"/>
    <w:rsid w:val="00D139BF"/>
    <w:rsid w:val="00D13D4B"/>
    <w:rsid w:val="00D1522F"/>
    <w:rsid w:val="00D1708F"/>
    <w:rsid w:val="00D23C84"/>
    <w:rsid w:val="00D2442F"/>
    <w:rsid w:val="00D31871"/>
    <w:rsid w:val="00D34C30"/>
    <w:rsid w:val="00D35E07"/>
    <w:rsid w:val="00D35EBC"/>
    <w:rsid w:val="00D37ABF"/>
    <w:rsid w:val="00D401F7"/>
    <w:rsid w:val="00D44022"/>
    <w:rsid w:val="00D45F95"/>
    <w:rsid w:val="00D47A7A"/>
    <w:rsid w:val="00D51C4E"/>
    <w:rsid w:val="00D529E0"/>
    <w:rsid w:val="00D61EDF"/>
    <w:rsid w:val="00D62F45"/>
    <w:rsid w:val="00D633CE"/>
    <w:rsid w:val="00D6706F"/>
    <w:rsid w:val="00D72900"/>
    <w:rsid w:val="00D80E3B"/>
    <w:rsid w:val="00D82BE8"/>
    <w:rsid w:val="00D850EB"/>
    <w:rsid w:val="00D8714F"/>
    <w:rsid w:val="00D87C24"/>
    <w:rsid w:val="00D90779"/>
    <w:rsid w:val="00D90CB0"/>
    <w:rsid w:val="00D9182D"/>
    <w:rsid w:val="00D95EBB"/>
    <w:rsid w:val="00DA047F"/>
    <w:rsid w:val="00DA0BBD"/>
    <w:rsid w:val="00DA3D44"/>
    <w:rsid w:val="00DA7847"/>
    <w:rsid w:val="00DA78F4"/>
    <w:rsid w:val="00DB05B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A6"/>
    <w:rsid w:val="00DD74DF"/>
    <w:rsid w:val="00DE0D64"/>
    <w:rsid w:val="00DE3861"/>
    <w:rsid w:val="00DE4DC1"/>
    <w:rsid w:val="00DE5334"/>
    <w:rsid w:val="00DE5480"/>
    <w:rsid w:val="00DE776B"/>
    <w:rsid w:val="00DE7808"/>
    <w:rsid w:val="00DE7DF8"/>
    <w:rsid w:val="00DF06C2"/>
    <w:rsid w:val="00DF0E51"/>
    <w:rsid w:val="00DF171E"/>
    <w:rsid w:val="00DF253C"/>
    <w:rsid w:val="00DF2C07"/>
    <w:rsid w:val="00DF3C97"/>
    <w:rsid w:val="00DF42F2"/>
    <w:rsid w:val="00DF4BB3"/>
    <w:rsid w:val="00DF4F53"/>
    <w:rsid w:val="00DF75EE"/>
    <w:rsid w:val="00DF78E4"/>
    <w:rsid w:val="00E0192E"/>
    <w:rsid w:val="00E0196A"/>
    <w:rsid w:val="00E05DF6"/>
    <w:rsid w:val="00E06002"/>
    <w:rsid w:val="00E1383B"/>
    <w:rsid w:val="00E16119"/>
    <w:rsid w:val="00E1719E"/>
    <w:rsid w:val="00E171EF"/>
    <w:rsid w:val="00E20618"/>
    <w:rsid w:val="00E20E27"/>
    <w:rsid w:val="00E24460"/>
    <w:rsid w:val="00E257D5"/>
    <w:rsid w:val="00E266D0"/>
    <w:rsid w:val="00E26BC9"/>
    <w:rsid w:val="00E33541"/>
    <w:rsid w:val="00E344DF"/>
    <w:rsid w:val="00E361E3"/>
    <w:rsid w:val="00E36649"/>
    <w:rsid w:val="00E4052E"/>
    <w:rsid w:val="00E45944"/>
    <w:rsid w:val="00E46FC5"/>
    <w:rsid w:val="00E53F2A"/>
    <w:rsid w:val="00E553A0"/>
    <w:rsid w:val="00E60698"/>
    <w:rsid w:val="00E62681"/>
    <w:rsid w:val="00E65B47"/>
    <w:rsid w:val="00E67682"/>
    <w:rsid w:val="00E67A66"/>
    <w:rsid w:val="00E70638"/>
    <w:rsid w:val="00E717A3"/>
    <w:rsid w:val="00E72E08"/>
    <w:rsid w:val="00E775A7"/>
    <w:rsid w:val="00E813D3"/>
    <w:rsid w:val="00E81A91"/>
    <w:rsid w:val="00E82097"/>
    <w:rsid w:val="00E827A5"/>
    <w:rsid w:val="00E84999"/>
    <w:rsid w:val="00E84E10"/>
    <w:rsid w:val="00E8534B"/>
    <w:rsid w:val="00E853D5"/>
    <w:rsid w:val="00E872E6"/>
    <w:rsid w:val="00E90180"/>
    <w:rsid w:val="00E93552"/>
    <w:rsid w:val="00E93BB2"/>
    <w:rsid w:val="00E94471"/>
    <w:rsid w:val="00E9517D"/>
    <w:rsid w:val="00E95486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17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4BE1"/>
    <w:rsid w:val="00EE5B95"/>
    <w:rsid w:val="00EE65C9"/>
    <w:rsid w:val="00EE7509"/>
    <w:rsid w:val="00EF00A6"/>
    <w:rsid w:val="00EF29BC"/>
    <w:rsid w:val="00EF2C13"/>
    <w:rsid w:val="00EF325C"/>
    <w:rsid w:val="00EF584A"/>
    <w:rsid w:val="00EF74BF"/>
    <w:rsid w:val="00F008E5"/>
    <w:rsid w:val="00F0103C"/>
    <w:rsid w:val="00F02338"/>
    <w:rsid w:val="00F02374"/>
    <w:rsid w:val="00F03E34"/>
    <w:rsid w:val="00F03FB6"/>
    <w:rsid w:val="00F04B22"/>
    <w:rsid w:val="00F050A5"/>
    <w:rsid w:val="00F0668B"/>
    <w:rsid w:val="00F105E7"/>
    <w:rsid w:val="00F162C9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171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52CF5"/>
    <w:rsid w:val="00F550A5"/>
    <w:rsid w:val="00F61867"/>
    <w:rsid w:val="00F656A1"/>
    <w:rsid w:val="00F67EB9"/>
    <w:rsid w:val="00F70AD1"/>
    <w:rsid w:val="00F71970"/>
    <w:rsid w:val="00F76B22"/>
    <w:rsid w:val="00F77008"/>
    <w:rsid w:val="00F77709"/>
    <w:rsid w:val="00F77A96"/>
    <w:rsid w:val="00F803A9"/>
    <w:rsid w:val="00F80D08"/>
    <w:rsid w:val="00F8136C"/>
    <w:rsid w:val="00F81AD5"/>
    <w:rsid w:val="00F8405C"/>
    <w:rsid w:val="00F8508A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07FE"/>
    <w:rsid w:val="00FB15E9"/>
    <w:rsid w:val="00FB3061"/>
    <w:rsid w:val="00FB5A66"/>
    <w:rsid w:val="00FC12AF"/>
    <w:rsid w:val="00FC3F9F"/>
    <w:rsid w:val="00FC66CD"/>
    <w:rsid w:val="00FC6C31"/>
    <w:rsid w:val="00FC6C49"/>
    <w:rsid w:val="00FC6DC9"/>
    <w:rsid w:val="00FD08C6"/>
    <w:rsid w:val="00FD10EE"/>
    <w:rsid w:val="00FD1159"/>
    <w:rsid w:val="00FD4826"/>
    <w:rsid w:val="00FD7788"/>
    <w:rsid w:val="00FE0B3C"/>
    <w:rsid w:val="00FE105C"/>
    <w:rsid w:val="00FE4227"/>
    <w:rsid w:val="00FE6684"/>
    <w:rsid w:val="00FF02DA"/>
    <w:rsid w:val="00FF0649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033E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D0B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A87F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D82B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F813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F77A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59"/>
    <w:rsid w:val="008545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8">
    <w:name w:val="Tabela com grade8"/>
    <w:basedOn w:val="Tabelanormal"/>
    <w:next w:val="Tabelacomgrade"/>
    <w:uiPriority w:val="59"/>
    <w:rsid w:val="002B1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F2E6-C537-4ECA-8B7A-7260F607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2227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14225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4</cp:revision>
  <cp:lastPrinted>2018-11-05T11:09:00Z</cp:lastPrinted>
  <dcterms:created xsi:type="dcterms:W3CDTF">2018-11-08T17:47:00Z</dcterms:created>
  <dcterms:modified xsi:type="dcterms:W3CDTF">2018-11-08T18:19:00Z</dcterms:modified>
</cp:coreProperties>
</file>