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8A" w:rsidRDefault="00D26C8A" w:rsidP="00517DD4">
      <w:pPr>
        <w:pStyle w:val="Rodap"/>
        <w:tabs>
          <w:tab w:val="left" w:pos="708"/>
        </w:tabs>
        <w:ind w:right="96"/>
        <w:jc w:val="center"/>
        <w:rPr>
          <w:rFonts w:ascii="Arial" w:hAnsi="Arial" w:cs="Arial"/>
          <w:b/>
          <w:bCs/>
          <w:sz w:val="24"/>
          <w:szCs w:val="24"/>
        </w:rPr>
      </w:pPr>
    </w:p>
    <w:p w:rsidR="00D26C8A" w:rsidRDefault="00D26C8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CONTRATO N.º </w:t>
      </w:r>
      <w:r w:rsidR="00124205">
        <w:rPr>
          <w:rFonts w:ascii="Arial" w:hAnsi="Arial" w:cs="Arial"/>
          <w:b/>
          <w:bCs/>
          <w:sz w:val="24"/>
          <w:szCs w:val="24"/>
        </w:rPr>
        <w:t>073</w:t>
      </w:r>
      <w:r w:rsidRPr="008C34DC">
        <w:rPr>
          <w:rFonts w:ascii="Arial" w:hAnsi="Arial" w:cs="Arial"/>
          <w:b/>
          <w:bCs/>
          <w:sz w:val="24"/>
          <w:szCs w:val="24"/>
        </w:rPr>
        <w:t xml:space="preserve">/ </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DE INEXIGIBILIDADE N.º </w:t>
      </w:r>
      <w:r w:rsidR="00124205">
        <w:rPr>
          <w:rFonts w:ascii="Arial" w:hAnsi="Arial" w:cs="Arial"/>
          <w:b/>
          <w:bCs/>
          <w:sz w:val="24"/>
          <w:szCs w:val="24"/>
        </w:rPr>
        <w:t>018</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N.º </w:t>
      </w:r>
      <w:r w:rsidR="00124205">
        <w:rPr>
          <w:rFonts w:ascii="Arial" w:hAnsi="Arial" w:cs="Arial"/>
          <w:b/>
          <w:bCs/>
          <w:sz w:val="24"/>
          <w:szCs w:val="24"/>
        </w:rPr>
        <w:t>189</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EA260A" w:rsidRPr="008C34DC" w:rsidRDefault="00EA260A" w:rsidP="00517DD4">
      <w:pPr>
        <w:pStyle w:val="Rodap"/>
        <w:tabs>
          <w:tab w:val="left" w:pos="708"/>
        </w:tabs>
        <w:ind w:right="96"/>
        <w:jc w:val="center"/>
        <w:rPr>
          <w:rFonts w:ascii="Arial" w:hAnsi="Arial" w:cs="Arial"/>
          <w:b/>
          <w:bCs/>
          <w:sz w:val="24"/>
          <w:szCs w:val="24"/>
        </w:rPr>
      </w:pPr>
    </w:p>
    <w:p w:rsidR="00D9156F" w:rsidRPr="00423837" w:rsidRDefault="000B358F" w:rsidP="00D9156F">
      <w:pPr>
        <w:pStyle w:val="Rodap"/>
        <w:tabs>
          <w:tab w:val="clear" w:pos="4419"/>
          <w:tab w:val="left" w:pos="8647"/>
        </w:tabs>
        <w:ind w:left="4111" w:right="99"/>
        <w:jc w:val="both"/>
        <w:rPr>
          <w:rFonts w:ascii="Arial" w:hAnsi="Arial" w:cs="Arial"/>
          <w:b/>
          <w:bCs/>
          <w:sz w:val="24"/>
          <w:szCs w:val="24"/>
        </w:rPr>
      </w:pPr>
      <w:r>
        <w:rPr>
          <w:rStyle w:val="nfase"/>
          <w:rFonts w:ascii="Arial" w:hAnsi="Arial" w:cs="Arial"/>
          <w:b/>
          <w:i w:val="0"/>
          <w:sz w:val="24"/>
          <w:szCs w:val="24"/>
        </w:rPr>
        <w:t xml:space="preserve">CONTRATAÇÃO DE ARBITRAGEM PARA REALIZAÇÃO DA COPA QUARENTINHA DE FUTEBOL 7 – SÊNIOR, </w:t>
      </w:r>
      <w:r w:rsidR="00D9156F" w:rsidRPr="00423837">
        <w:rPr>
          <w:rStyle w:val="nfase"/>
          <w:rFonts w:ascii="Arial" w:hAnsi="Arial" w:cs="Arial"/>
          <w:b/>
          <w:i w:val="0"/>
          <w:sz w:val="24"/>
          <w:szCs w:val="24"/>
        </w:rPr>
        <w:t xml:space="preserve">QUE </w:t>
      </w:r>
      <w:r w:rsidR="00D9156F" w:rsidRPr="00423837">
        <w:rPr>
          <w:rFonts w:ascii="Arial" w:hAnsi="Arial" w:cs="Arial"/>
          <w:b/>
          <w:bCs/>
          <w:sz w:val="24"/>
          <w:szCs w:val="24"/>
        </w:rPr>
        <w:t xml:space="preserve">ENTRE SI CELEBRAM O MUNICÍPIO DE MATINHOS E </w:t>
      </w:r>
      <w:r>
        <w:rPr>
          <w:rStyle w:val="nfase"/>
          <w:rFonts w:ascii="Arial" w:hAnsi="Arial" w:cs="Arial"/>
          <w:b/>
          <w:i w:val="0"/>
          <w:sz w:val="24"/>
          <w:szCs w:val="24"/>
        </w:rPr>
        <w:t>ASSOCIAÇÃO PARANAENSE DE ARBITROS DE FUTEBOL 7.</w:t>
      </w:r>
    </w:p>
    <w:p w:rsidR="002924C7" w:rsidRPr="008C34DC" w:rsidRDefault="002924C7" w:rsidP="00B715AC">
      <w:pPr>
        <w:pStyle w:val="Rodap"/>
        <w:tabs>
          <w:tab w:val="clear" w:pos="4419"/>
          <w:tab w:val="left" w:pos="8647"/>
        </w:tabs>
        <w:ind w:left="4111" w:right="99"/>
        <w:jc w:val="both"/>
        <w:rPr>
          <w:rStyle w:val="nfase"/>
          <w:rFonts w:ascii="Arial" w:hAnsi="Arial" w:cs="Arial"/>
          <w:b/>
          <w:i w:val="0"/>
          <w:sz w:val="24"/>
          <w:szCs w:val="24"/>
        </w:rPr>
      </w:pPr>
    </w:p>
    <w:p w:rsidR="00B715AC" w:rsidRDefault="00B715AC" w:rsidP="00B715AC">
      <w:pPr>
        <w:pStyle w:val="Rodap"/>
        <w:tabs>
          <w:tab w:val="clear" w:pos="4419"/>
          <w:tab w:val="left" w:pos="8647"/>
        </w:tabs>
        <w:ind w:left="4111" w:right="99"/>
        <w:jc w:val="both"/>
        <w:rPr>
          <w:rFonts w:ascii="Arial" w:hAnsi="Arial" w:cs="Arial"/>
          <w:b/>
          <w:bCs/>
          <w:sz w:val="24"/>
          <w:szCs w:val="24"/>
        </w:rPr>
      </w:pPr>
    </w:p>
    <w:p w:rsidR="00EA260A" w:rsidRPr="008C34DC" w:rsidRDefault="00EA260A" w:rsidP="00B715AC">
      <w:pPr>
        <w:pStyle w:val="Rodap"/>
        <w:tabs>
          <w:tab w:val="clear" w:pos="4419"/>
          <w:tab w:val="left" w:pos="8647"/>
        </w:tabs>
        <w:ind w:left="4111" w:right="99"/>
        <w:jc w:val="both"/>
        <w:rPr>
          <w:rFonts w:ascii="Arial" w:hAnsi="Arial" w:cs="Arial"/>
          <w:b/>
          <w:bCs/>
          <w:sz w:val="24"/>
          <w:szCs w:val="24"/>
        </w:rPr>
      </w:pPr>
    </w:p>
    <w:p w:rsidR="00517DD4" w:rsidRPr="008C34DC" w:rsidRDefault="00517DD4" w:rsidP="00517DD4">
      <w:pPr>
        <w:tabs>
          <w:tab w:val="left" w:pos="3544"/>
        </w:tabs>
        <w:ind w:right="-142"/>
        <w:jc w:val="both"/>
        <w:rPr>
          <w:rFonts w:ascii="Arial" w:hAnsi="Arial" w:cs="Arial"/>
          <w:sz w:val="24"/>
          <w:szCs w:val="24"/>
        </w:rPr>
      </w:pPr>
      <w:r w:rsidRPr="008C34DC">
        <w:rPr>
          <w:rFonts w:ascii="Arial" w:hAnsi="Arial" w:cs="Arial"/>
          <w:sz w:val="24"/>
          <w:szCs w:val="24"/>
        </w:rPr>
        <w:t xml:space="preserve">Pelo presente instrumento, o </w:t>
      </w:r>
      <w:r w:rsidRPr="008C34DC">
        <w:rPr>
          <w:rFonts w:ascii="Arial" w:hAnsi="Arial" w:cs="Arial"/>
          <w:b/>
          <w:sz w:val="24"/>
          <w:szCs w:val="24"/>
        </w:rPr>
        <w:t>MUNICÍPIO DE MATINHOS</w:t>
      </w:r>
      <w:r w:rsidRPr="008C34DC">
        <w:rPr>
          <w:rFonts w:ascii="Arial" w:hAnsi="Arial" w:cs="Arial"/>
          <w:sz w:val="24"/>
          <w:szCs w:val="24"/>
        </w:rPr>
        <w:t xml:space="preserve">, pessoa jurídica de direito público, com sede na Rua Pastor Elias Abrahão, n.º 22, inscrito no CNPJ N.º 76.017.466/0001-61, doravante denominado </w:t>
      </w:r>
      <w:r w:rsidRPr="008C34DC">
        <w:rPr>
          <w:rFonts w:ascii="Arial" w:hAnsi="Arial" w:cs="Arial"/>
          <w:b/>
          <w:bCs/>
          <w:sz w:val="24"/>
          <w:szCs w:val="24"/>
        </w:rPr>
        <w:t>CONTRATANTE</w:t>
      </w:r>
      <w:r w:rsidRPr="008C34DC">
        <w:rPr>
          <w:rFonts w:ascii="Arial" w:hAnsi="Arial" w:cs="Arial"/>
          <w:sz w:val="24"/>
          <w:szCs w:val="24"/>
        </w:rPr>
        <w:t xml:space="preserve">, representado neste ato pelo Exmo Prefeito Municipal Sr. </w:t>
      </w:r>
      <w:r w:rsidR="0000632B" w:rsidRPr="008C34DC">
        <w:rPr>
          <w:rFonts w:ascii="Arial" w:hAnsi="Arial" w:cs="Arial"/>
          <w:sz w:val="24"/>
          <w:szCs w:val="24"/>
        </w:rPr>
        <w:t xml:space="preserve">Ruy </w:t>
      </w:r>
      <w:proofErr w:type="spellStart"/>
      <w:r w:rsidR="0000632B" w:rsidRPr="008C34DC">
        <w:rPr>
          <w:rFonts w:ascii="Arial" w:hAnsi="Arial" w:cs="Arial"/>
          <w:sz w:val="24"/>
          <w:szCs w:val="24"/>
        </w:rPr>
        <w:t>Hauer</w:t>
      </w:r>
      <w:proofErr w:type="spellEnd"/>
      <w:r w:rsidR="0000632B" w:rsidRPr="008C34DC">
        <w:rPr>
          <w:rFonts w:ascii="Arial" w:hAnsi="Arial" w:cs="Arial"/>
          <w:sz w:val="24"/>
          <w:szCs w:val="24"/>
        </w:rPr>
        <w:t xml:space="preserve"> </w:t>
      </w:r>
      <w:proofErr w:type="spellStart"/>
      <w:r w:rsidR="0000632B" w:rsidRPr="008C34DC">
        <w:rPr>
          <w:rFonts w:ascii="Arial" w:hAnsi="Arial" w:cs="Arial"/>
          <w:sz w:val="24"/>
          <w:szCs w:val="24"/>
        </w:rPr>
        <w:t>Reichert</w:t>
      </w:r>
      <w:proofErr w:type="spellEnd"/>
      <w:r w:rsidRPr="008C34DC">
        <w:rPr>
          <w:rFonts w:ascii="Arial" w:hAnsi="Arial" w:cs="Arial"/>
          <w:sz w:val="24"/>
          <w:szCs w:val="24"/>
        </w:rPr>
        <w:t xml:space="preserve">, em pleno exercício de seu mandato e funções, portador do RG n.º </w:t>
      </w:r>
      <w:r w:rsidR="0000632B" w:rsidRPr="008C34DC">
        <w:rPr>
          <w:rFonts w:ascii="Arial" w:hAnsi="Arial" w:cs="Arial"/>
          <w:sz w:val="24"/>
          <w:szCs w:val="24"/>
        </w:rPr>
        <w:t>795.304-6</w:t>
      </w:r>
      <w:r w:rsidRPr="008C34DC">
        <w:rPr>
          <w:rFonts w:ascii="Arial" w:hAnsi="Arial" w:cs="Arial"/>
          <w:sz w:val="24"/>
          <w:szCs w:val="24"/>
        </w:rPr>
        <w:t xml:space="preserve"> PR e do CPF sob n.º </w:t>
      </w:r>
      <w:r w:rsidR="0000632B" w:rsidRPr="008C34DC">
        <w:rPr>
          <w:rFonts w:ascii="Arial" w:hAnsi="Arial" w:cs="Arial"/>
          <w:sz w:val="24"/>
          <w:szCs w:val="24"/>
        </w:rPr>
        <w:t>354.262.099-87</w:t>
      </w:r>
      <w:r w:rsidRPr="008C34DC">
        <w:rPr>
          <w:rFonts w:ascii="Arial" w:hAnsi="Arial" w:cs="Arial"/>
          <w:sz w:val="24"/>
          <w:szCs w:val="24"/>
        </w:rPr>
        <w:t xml:space="preserve"> e a</w:t>
      </w:r>
      <w:r w:rsidR="00C17498" w:rsidRPr="008C34DC">
        <w:rPr>
          <w:rFonts w:ascii="Arial" w:hAnsi="Arial" w:cs="Arial"/>
          <w:sz w:val="24"/>
          <w:szCs w:val="24"/>
        </w:rPr>
        <w:t xml:space="preserve"> </w:t>
      </w:r>
      <w:r w:rsidR="0099278F" w:rsidRPr="000706F7">
        <w:rPr>
          <w:rFonts w:ascii="Arial" w:hAnsi="Arial" w:cs="Arial"/>
          <w:sz w:val="24"/>
          <w:szCs w:val="24"/>
        </w:rPr>
        <w:t>empresa</w:t>
      </w:r>
      <w:r w:rsidR="00D9156F" w:rsidRPr="00D9156F">
        <w:rPr>
          <w:rStyle w:val="nfase"/>
          <w:rFonts w:ascii="Arial" w:hAnsi="Arial" w:cs="Arial"/>
          <w:b/>
          <w:i w:val="0"/>
          <w:sz w:val="24"/>
          <w:szCs w:val="24"/>
        </w:rPr>
        <w:t xml:space="preserve"> </w:t>
      </w:r>
      <w:r w:rsidR="000B358F">
        <w:rPr>
          <w:rStyle w:val="nfase"/>
          <w:rFonts w:ascii="Arial" w:hAnsi="Arial" w:cs="Arial"/>
          <w:b/>
          <w:i w:val="0"/>
          <w:sz w:val="24"/>
          <w:szCs w:val="24"/>
        </w:rPr>
        <w:t>ASSOCIAÇÃO PARANAENSE DE ARBITROS DE FUTEBOL 7</w:t>
      </w:r>
      <w:r w:rsidR="00D9156F" w:rsidRPr="00423837">
        <w:rPr>
          <w:rFonts w:ascii="Arial" w:hAnsi="Arial" w:cs="Arial"/>
          <w:sz w:val="24"/>
          <w:szCs w:val="24"/>
        </w:rPr>
        <w:t xml:space="preserve">, inscrita no CNPJ N.º </w:t>
      </w:r>
      <w:r w:rsidR="000B358F" w:rsidRPr="000B358F">
        <w:rPr>
          <w:rStyle w:val="nfase"/>
          <w:rFonts w:ascii="Arial" w:hAnsi="Arial" w:cs="Arial"/>
          <w:i w:val="0"/>
          <w:sz w:val="24"/>
          <w:szCs w:val="24"/>
        </w:rPr>
        <w:t>30.010.537/0001-01</w:t>
      </w:r>
      <w:r w:rsidR="00D9156F" w:rsidRPr="00423837">
        <w:rPr>
          <w:rFonts w:ascii="Arial" w:hAnsi="Arial" w:cs="Arial"/>
          <w:sz w:val="24"/>
          <w:szCs w:val="24"/>
        </w:rPr>
        <w:t xml:space="preserve">, com sede a </w:t>
      </w:r>
      <w:r w:rsidR="000B358F">
        <w:rPr>
          <w:rFonts w:ascii="Arial" w:hAnsi="Arial" w:cs="Arial"/>
          <w:sz w:val="24"/>
          <w:szCs w:val="24"/>
        </w:rPr>
        <w:t>Rua José Júlio Biscaia</w:t>
      </w:r>
      <w:r w:rsidR="00D9156F" w:rsidRPr="00423837">
        <w:rPr>
          <w:rFonts w:ascii="Arial" w:hAnsi="Arial" w:cs="Arial"/>
          <w:sz w:val="24"/>
          <w:szCs w:val="24"/>
        </w:rPr>
        <w:t xml:space="preserve">, n.º </w:t>
      </w:r>
      <w:r w:rsidR="000B358F">
        <w:rPr>
          <w:rFonts w:ascii="Arial" w:hAnsi="Arial" w:cs="Arial"/>
          <w:sz w:val="24"/>
          <w:szCs w:val="24"/>
        </w:rPr>
        <w:t>361</w:t>
      </w:r>
      <w:r w:rsidR="00D9156F" w:rsidRPr="00423837">
        <w:rPr>
          <w:rFonts w:ascii="Arial" w:hAnsi="Arial" w:cs="Arial"/>
          <w:sz w:val="24"/>
          <w:szCs w:val="24"/>
        </w:rPr>
        <w:t xml:space="preserve">, </w:t>
      </w:r>
      <w:r w:rsidR="005D7C76">
        <w:rPr>
          <w:rFonts w:ascii="Arial" w:hAnsi="Arial" w:cs="Arial"/>
          <w:sz w:val="24"/>
          <w:szCs w:val="24"/>
        </w:rPr>
        <w:t xml:space="preserve">bairro </w:t>
      </w:r>
      <w:r w:rsidR="000B358F">
        <w:rPr>
          <w:rFonts w:ascii="Arial" w:hAnsi="Arial" w:cs="Arial"/>
          <w:sz w:val="24"/>
          <w:szCs w:val="24"/>
        </w:rPr>
        <w:t>Portão</w:t>
      </w:r>
      <w:r w:rsidR="00D9156F" w:rsidRPr="00423837">
        <w:rPr>
          <w:rFonts w:ascii="Arial" w:hAnsi="Arial" w:cs="Arial"/>
          <w:sz w:val="24"/>
          <w:szCs w:val="24"/>
        </w:rPr>
        <w:t xml:space="preserve">, </w:t>
      </w:r>
      <w:r w:rsidR="005D7C76">
        <w:rPr>
          <w:rFonts w:ascii="Arial" w:hAnsi="Arial" w:cs="Arial"/>
          <w:sz w:val="24"/>
          <w:szCs w:val="24"/>
        </w:rPr>
        <w:t xml:space="preserve">cidade de </w:t>
      </w:r>
      <w:r w:rsidR="000B358F">
        <w:rPr>
          <w:rFonts w:ascii="Arial" w:hAnsi="Arial" w:cs="Arial"/>
          <w:sz w:val="24"/>
          <w:szCs w:val="24"/>
        </w:rPr>
        <w:t>Curitiba</w:t>
      </w:r>
      <w:r w:rsidR="00D9156F" w:rsidRPr="00423837">
        <w:rPr>
          <w:rFonts w:ascii="Arial" w:hAnsi="Arial" w:cs="Arial"/>
          <w:sz w:val="24"/>
          <w:szCs w:val="24"/>
        </w:rPr>
        <w:t xml:space="preserve">, Estado do Paraná, doravante denominada </w:t>
      </w:r>
      <w:r w:rsidR="00D9156F" w:rsidRPr="00423837">
        <w:rPr>
          <w:rFonts w:ascii="Arial" w:hAnsi="Arial" w:cs="Arial"/>
          <w:b/>
          <w:bCs/>
          <w:sz w:val="24"/>
          <w:szCs w:val="24"/>
        </w:rPr>
        <w:t>CONTRATADA</w:t>
      </w:r>
      <w:r w:rsidR="00D9156F" w:rsidRPr="00423837">
        <w:rPr>
          <w:rFonts w:ascii="Arial" w:hAnsi="Arial" w:cs="Arial"/>
          <w:sz w:val="24"/>
          <w:szCs w:val="24"/>
        </w:rPr>
        <w:t xml:space="preserve">, representada neste ato por seu representante legal Sr. </w:t>
      </w:r>
      <w:proofErr w:type="spellStart"/>
      <w:r w:rsidR="000B358F">
        <w:rPr>
          <w:rFonts w:ascii="Arial" w:hAnsi="Arial" w:cs="Arial"/>
          <w:sz w:val="24"/>
          <w:szCs w:val="24"/>
        </w:rPr>
        <w:t>Helton</w:t>
      </w:r>
      <w:proofErr w:type="spellEnd"/>
      <w:r w:rsidR="000B358F">
        <w:rPr>
          <w:rFonts w:ascii="Arial" w:hAnsi="Arial" w:cs="Arial"/>
          <w:sz w:val="24"/>
          <w:szCs w:val="24"/>
        </w:rPr>
        <w:t xml:space="preserve"> Pereira Ambrosio</w:t>
      </w:r>
      <w:r w:rsidR="00D9156F" w:rsidRPr="00423837">
        <w:rPr>
          <w:rFonts w:ascii="Arial" w:hAnsi="Arial" w:cs="Arial"/>
          <w:sz w:val="24"/>
          <w:szCs w:val="24"/>
        </w:rPr>
        <w:t xml:space="preserve">, portador do RG n.º </w:t>
      </w:r>
      <w:r w:rsidR="000B358F">
        <w:rPr>
          <w:rFonts w:ascii="Arial" w:hAnsi="Arial" w:cs="Arial"/>
          <w:sz w:val="24"/>
          <w:szCs w:val="24"/>
        </w:rPr>
        <w:t>8.001.108-9</w:t>
      </w:r>
      <w:r w:rsidR="00D9156F" w:rsidRPr="00423837">
        <w:rPr>
          <w:rFonts w:ascii="Arial" w:hAnsi="Arial" w:cs="Arial"/>
          <w:sz w:val="24"/>
          <w:szCs w:val="24"/>
        </w:rPr>
        <w:t xml:space="preserve">, </w:t>
      </w:r>
      <w:r w:rsidR="00D9156F" w:rsidRPr="00423837">
        <w:rPr>
          <w:rFonts w:ascii="Arial" w:hAnsi="Arial" w:cs="Arial"/>
          <w:bCs/>
          <w:sz w:val="24"/>
          <w:szCs w:val="24"/>
        </w:rPr>
        <w:t xml:space="preserve">e CPF nº </w:t>
      </w:r>
      <w:r w:rsidR="0022455F">
        <w:rPr>
          <w:rFonts w:ascii="Arial" w:hAnsi="Arial" w:cs="Arial"/>
          <w:bCs/>
          <w:sz w:val="24"/>
          <w:szCs w:val="24"/>
        </w:rPr>
        <w:t>032.567.399-38</w:t>
      </w:r>
      <w:r w:rsidRPr="008C34DC">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Default="00517DD4" w:rsidP="00517DD4">
      <w:pPr>
        <w:tabs>
          <w:tab w:val="left" w:pos="3544"/>
        </w:tabs>
        <w:ind w:right="-142"/>
        <w:jc w:val="both"/>
        <w:rPr>
          <w:rFonts w:ascii="Arial" w:hAnsi="Arial" w:cs="Arial"/>
          <w:sz w:val="24"/>
          <w:szCs w:val="24"/>
        </w:rPr>
      </w:pPr>
    </w:p>
    <w:p w:rsidR="00EA260A" w:rsidRPr="008C34DC" w:rsidRDefault="00EA260A" w:rsidP="00517DD4">
      <w:pPr>
        <w:tabs>
          <w:tab w:val="left" w:pos="3544"/>
        </w:tabs>
        <w:ind w:right="-142"/>
        <w:jc w:val="both"/>
        <w:rPr>
          <w:rFonts w:ascii="Arial" w:hAnsi="Arial" w:cs="Arial"/>
          <w:sz w:val="24"/>
          <w:szCs w:val="24"/>
        </w:rPr>
      </w:pPr>
    </w:p>
    <w:p w:rsidR="00517DD4" w:rsidRPr="008C34DC" w:rsidRDefault="00517DD4" w:rsidP="00517DD4">
      <w:pPr>
        <w:ind w:right="-142"/>
        <w:jc w:val="both"/>
        <w:rPr>
          <w:rFonts w:ascii="Arial" w:hAnsi="Arial" w:cs="Arial"/>
          <w:b/>
          <w:bCs/>
          <w:sz w:val="24"/>
          <w:szCs w:val="24"/>
        </w:rPr>
      </w:pPr>
      <w:r w:rsidRPr="008C34DC">
        <w:rPr>
          <w:rFonts w:ascii="Arial" w:hAnsi="Arial" w:cs="Arial"/>
          <w:b/>
          <w:bCs/>
          <w:sz w:val="24"/>
          <w:szCs w:val="24"/>
        </w:rPr>
        <w:t xml:space="preserve">CLÁUSULA PRIMEIRA - DO OBJETO DO CONTRATO </w:t>
      </w:r>
    </w:p>
    <w:p w:rsidR="00D9156F" w:rsidRDefault="00517DD4" w:rsidP="00517DD4">
      <w:pPr>
        <w:ind w:right="-142"/>
        <w:jc w:val="both"/>
        <w:rPr>
          <w:rFonts w:ascii="Arial" w:hAnsi="Arial" w:cs="Arial"/>
          <w:sz w:val="24"/>
          <w:szCs w:val="24"/>
        </w:rPr>
      </w:pPr>
      <w:r w:rsidRPr="008C34DC">
        <w:rPr>
          <w:rFonts w:ascii="Arial" w:hAnsi="Arial" w:cs="Arial"/>
          <w:sz w:val="24"/>
          <w:szCs w:val="24"/>
        </w:rPr>
        <w:t xml:space="preserve">O objeto do presente é </w:t>
      </w:r>
      <w:r w:rsidR="001E2C37">
        <w:rPr>
          <w:rFonts w:ascii="Arial" w:hAnsi="Arial" w:cs="Arial"/>
          <w:sz w:val="24"/>
          <w:szCs w:val="24"/>
        </w:rPr>
        <w:t>a</w:t>
      </w:r>
      <w:r w:rsidR="002B7668">
        <w:rPr>
          <w:rFonts w:ascii="Arial" w:hAnsi="Arial" w:cs="Arial"/>
          <w:sz w:val="24"/>
          <w:szCs w:val="24"/>
        </w:rPr>
        <w:t xml:space="preserve"> </w:t>
      </w:r>
      <w:r w:rsidR="0022455F">
        <w:rPr>
          <w:rStyle w:val="nfase"/>
          <w:rFonts w:ascii="Arial" w:hAnsi="Arial" w:cs="Arial"/>
          <w:b/>
          <w:i w:val="0"/>
          <w:sz w:val="24"/>
          <w:szCs w:val="24"/>
        </w:rPr>
        <w:t>CONTRATAÇÃO DE ARBITRAGEM PARA REALIZAÇÃO DA COPA QUARENTINHA DE FUTEBOL 7 – SÊNIOR</w:t>
      </w:r>
      <w:r w:rsidR="00D9156F">
        <w:rPr>
          <w:rStyle w:val="nfase"/>
          <w:rFonts w:ascii="Arial" w:hAnsi="Arial" w:cs="Arial"/>
          <w:b/>
          <w:i w:val="0"/>
          <w:sz w:val="24"/>
          <w:szCs w:val="24"/>
        </w:rPr>
        <w:t xml:space="preserve">, </w:t>
      </w:r>
      <w:r w:rsidRPr="008C34DC">
        <w:rPr>
          <w:rFonts w:ascii="Arial" w:hAnsi="Arial" w:cs="Arial"/>
          <w:sz w:val="24"/>
          <w:szCs w:val="24"/>
        </w:rPr>
        <w:t>para atender a solicitação da Secretaria</w:t>
      </w:r>
      <w:r w:rsidR="00780F28">
        <w:rPr>
          <w:rFonts w:ascii="Arial" w:hAnsi="Arial" w:cs="Arial"/>
          <w:sz w:val="24"/>
          <w:szCs w:val="24"/>
        </w:rPr>
        <w:t xml:space="preserve"> </w:t>
      </w:r>
      <w:r w:rsidRPr="008C34DC">
        <w:rPr>
          <w:rFonts w:ascii="Arial" w:hAnsi="Arial" w:cs="Arial"/>
          <w:sz w:val="24"/>
          <w:szCs w:val="24"/>
        </w:rPr>
        <w:t>Municipa</w:t>
      </w:r>
      <w:r w:rsidR="001E2C37">
        <w:rPr>
          <w:rFonts w:ascii="Arial" w:hAnsi="Arial" w:cs="Arial"/>
          <w:sz w:val="24"/>
          <w:szCs w:val="24"/>
        </w:rPr>
        <w:t xml:space="preserve">l </w:t>
      </w:r>
      <w:r w:rsidR="00AD41FC">
        <w:rPr>
          <w:rFonts w:ascii="Arial" w:hAnsi="Arial" w:cs="Arial"/>
          <w:sz w:val="24"/>
          <w:szCs w:val="24"/>
        </w:rPr>
        <w:t>Turismo e Desenvolvimento Econômico</w:t>
      </w:r>
      <w:r w:rsidRPr="008C34DC">
        <w:rPr>
          <w:rFonts w:ascii="Arial" w:hAnsi="Arial" w:cs="Arial"/>
          <w:sz w:val="24"/>
          <w:szCs w:val="24"/>
        </w:rPr>
        <w:t>, conforme especificado abaixo</w:t>
      </w:r>
      <w:r w:rsidR="00186B98">
        <w:rPr>
          <w:rFonts w:ascii="Arial" w:hAnsi="Arial" w:cs="Arial"/>
          <w:sz w:val="24"/>
          <w:szCs w:val="24"/>
        </w:rPr>
        <w:t>:</w:t>
      </w:r>
    </w:p>
    <w:p w:rsidR="00186B98" w:rsidRDefault="00186B98" w:rsidP="00517DD4">
      <w:pPr>
        <w:ind w:right="-142"/>
        <w:jc w:val="both"/>
        <w:rPr>
          <w:rFonts w:ascii="Arial" w:hAnsi="Arial" w:cs="Arial"/>
          <w:sz w:val="24"/>
          <w:szCs w:val="24"/>
        </w:rPr>
      </w:pPr>
    </w:p>
    <w:tbl>
      <w:tblPr>
        <w:tblW w:w="0" w:type="auto"/>
        <w:jc w:val="center"/>
        <w:tblInd w:w="-1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976"/>
        <w:gridCol w:w="803"/>
        <w:gridCol w:w="4509"/>
        <w:gridCol w:w="1261"/>
        <w:gridCol w:w="1591"/>
      </w:tblGrid>
      <w:tr w:rsidR="00186B98" w:rsidRPr="008F35A2" w:rsidTr="00186B98">
        <w:trPr>
          <w:jc w:val="center"/>
        </w:trPr>
        <w:tc>
          <w:tcPr>
            <w:tcW w:w="742" w:type="dxa"/>
            <w:shd w:val="clear" w:color="auto" w:fill="D9D9D9" w:themeFill="background1" w:themeFillShade="D9"/>
          </w:tcPr>
          <w:p w:rsidR="00186B98" w:rsidRPr="007A7726" w:rsidRDefault="00186B98" w:rsidP="00124205">
            <w:pPr>
              <w:suppressAutoHyphens/>
              <w:autoSpaceDE w:val="0"/>
              <w:autoSpaceDN w:val="0"/>
              <w:adjustRightInd w:val="0"/>
              <w:spacing w:beforeLines="60" w:afterLines="60"/>
              <w:jc w:val="center"/>
              <w:rPr>
                <w:rFonts w:ascii="Arial" w:hAnsi="Arial" w:cs="Arial"/>
                <w:b/>
                <w:color w:val="000000"/>
                <w:sz w:val="24"/>
                <w:szCs w:val="24"/>
              </w:rPr>
            </w:pPr>
            <w:r w:rsidRPr="007A7726">
              <w:rPr>
                <w:rFonts w:ascii="Arial" w:hAnsi="Arial" w:cs="Arial"/>
                <w:b/>
                <w:color w:val="000000"/>
                <w:sz w:val="24"/>
                <w:szCs w:val="24"/>
              </w:rPr>
              <w:t>ITEM</w:t>
            </w:r>
          </w:p>
        </w:tc>
        <w:tc>
          <w:tcPr>
            <w:tcW w:w="976" w:type="dxa"/>
            <w:shd w:val="clear" w:color="auto" w:fill="D9D9D9" w:themeFill="background1" w:themeFillShade="D9"/>
          </w:tcPr>
          <w:p w:rsidR="00186B98" w:rsidRPr="007A7726" w:rsidRDefault="00186B98" w:rsidP="00124205">
            <w:pPr>
              <w:suppressAutoHyphens/>
              <w:autoSpaceDE w:val="0"/>
              <w:autoSpaceDN w:val="0"/>
              <w:adjustRightInd w:val="0"/>
              <w:spacing w:beforeLines="60" w:afterLines="60"/>
              <w:jc w:val="center"/>
              <w:rPr>
                <w:rFonts w:ascii="Arial" w:hAnsi="Arial" w:cs="Arial"/>
                <w:b/>
                <w:color w:val="000000"/>
                <w:sz w:val="24"/>
                <w:szCs w:val="24"/>
              </w:rPr>
            </w:pPr>
            <w:r w:rsidRPr="007A7726">
              <w:rPr>
                <w:rFonts w:ascii="Arial" w:hAnsi="Arial" w:cs="Arial"/>
                <w:b/>
                <w:color w:val="000000"/>
                <w:sz w:val="24"/>
                <w:szCs w:val="24"/>
              </w:rPr>
              <w:t>QTD</w:t>
            </w:r>
          </w:p>
        </w:tc>
        <w:tc>
          <w:tcPr>
            <w:tcW w:w="754" w:type="dxa"/>
            <w:shd w:val="clear" w:color="auto" w:fill="D9D9D9" w:themeFill="background1" w:themeFillShade="D9"/>
          </w:tcPr>
          <w:p w:rsidR="00186B98" w:rsidRPr="007A7726" w:rsidRDefault="00186B98" w:rsidP="00124205">
            <w:pPr>
              <w:suppressAutoHyphens/>
              <w:autoSpaceDE w:val="0"/>
              <w:autoSpaceDN w:val="0"/>
              <w:adjustRightInd w:val="0"/>
              <w:spacing w:beforeLines="60" w:afterLines="60"/>
              <w:jc w:val="center"/>
              <w:rPr>
                <w:rFonts w:ascii="Arial" w:hAnsi="Arial" w:cs="Arial"/>
                <w:b/>
                <w:color w:val="000000"/>
                <w:sz w:val="24"/>
                <w:szCs w:val="24"/>
              </w:rPr>
            </w:pPr>
            <w:r w:rsidRPr="007A7726">
              <w:rPr>
                <w:rFonts w:ascii="Arial" w:hAnsi="Arial" w:cs="Arial"/>
                <w:b/>
                <w:color w:val="000000"/>
                <w:sz w:val="24"/>
                <w:szCs w:val="24"/>
              </w:rPr>
              <w:t>UNID</w:t>
            </w:r>
          </w:p>
        </w:tc>
        <w:tc>
          <w:tcPr>
            <w:tcW w:w="4509" w:type="dxa"/>
            <w:shd w:val="clear" w:color="auto" w:fill="D9D9D9" w:themeFill="background1" w:themeFillShade="D9"/>
          </w:tcPr>
          <w:p w:rsidR="00186B98" w:rsidRPr="007A7726" w:rsidRDefault="00186B98" w:rsidP="00124205">
            <w:pPr>
              <w:suppressAutoHyphens/>
              <w:autoSpaceDE w:val="0"/>
              <w:autoSpaceDN w:val="0"/>
              <w:adjustRightInd w:val="0"/>
              <w:spacing w:beforeLines="60" w:afterLines="60"/>
              <w:jc w:val="center"/>
              <w:rPr>
                <w:rFonts w:ascii="Arial" w:hAnsi="Arial" w:cs="Arial"/>
                <w:b/>
                <w:color w:val="000000"/>
                <w:sz w:val="24"/>
                <w:szCs w:val="24"/>
              </w:rPr>
            </w:pPr>
            <w:r w:rsidRPr="007A7726">
              <w:rPr>
                <w:rFonts w:ascii="Arial" w:hAnsi="Arial" w:cs="Arial"/>
                <w:b/>
                <w:color w:val="000000"/>
                <w:sz w:val="24"/>
                <w:szCs w:val="24"/>
              </w:rPr>
              <w:t>ESPECIFICAÇÃO</w:t>
            </w:r>
          </w:p>
        </w:tc>
        <w:tc>
          <w:tcPr>
            <w:tcW w:w="1261" w:type="dxa"/>
            <w:shd w:val="clear" w:color="auto" w:fill="D9D9D9" w:themeFill="background1" w:themeFillShade="D9"/>
          </w:tcPr>
          <w:p w:rsidR="00186B98" w:rsidRPr="007A7726" w:rsidRDefault="00186B98" w:rsidP="00124205">
            <w:pPr>
              <w:suppressAutoHyphens/>
              <w:autoSpaceDE w:val="0"/>
              <w:autoSpaceDN w:val="0"/>
              <w:adjustRightInd w:val="0"/>
              <w:spacing w:beforeLines="60" w:afterLines="60"/>
              <w:jc w:val="center"/>
              <w:rPr>
                <w:rFonts w:ascii="Arial" w:hAnsi="Arial" w:cs="Arial"/>
                <w:b/>
                <w:color w:val="000000"/>
                <w:sz w:val="24"/>
                <w:szCs w:val="24"/>
              </w:rPr>
            </w:pPr>
            <w:r w:rsidRPr="007A7726">
              <w:rPr>
                <w:rFonts w:ascii="Arial" w:hAnsi="Arial" w:cs="Arial"/>
                <w:b/>
                <w:color w:val="000000"/>
                <w:sz w:val="24"/>
                <w:szCs w:val="24"/>
              </w:rPr>
              <w:t>UNIT</w:t>
            </w:r>
          </w:p>
        </w:tc>
        <w:tc>
          <w:tcPr>
            <w:tcW w:w="1437" w:type="dxa"/>
            <w:shd w:val="clear" w:color="auto" w:fill="D9D9D9" w:themeFill="background1" w:themeFillShade="D9"/>
          </w:tcPr>
          <w:p w:rsidR="00186B98" w:rsidRPr="007A7726" w:rsidRDefault="00186B98" w:rsidP="00124205">
            <w:pPr>
              <w:suppressAutoHyphens/>
              <w:autoSpaceDE w:val="0"/>
              <w:autoSpaceDN w:val="0"/>
              <w:adjustRightInd w:val="0"/>
              <w:spacing w:beforeLines="60" w:afterLines="60"/>
              <w:jc w:val="center"/>
              <w:rPr>
                <w:rFonts w:ascii="Arial" w:hAnsi="Arial" w:cs="Arial"/>
                <w:b/>
                <w:color w:val="000000"/>
                <w:sz w:val="24"/>
                <w:szCs w:val="24"/>
              </w:rPr>
            </w:pPr>
            <w:r w:rsidRPr="007A7726">
              <w:rPr>
                <w:rFonts w:ascii="Arial" w:hAnsi="Arial" w:cs="Arial"/>
                <w:b/>
                <w:color w:val="000000"/>
                <w:sz w:val="24"/>
                <w:szCs w:val="24"/>
              </w:rPr>
              <w:t>TOTAL</w:t>
            </w:r>
          </w:p>
        </w:tc>
      </w:tr>
      <w:tr w:rsidR="00186B98" w:rsidRPr="008F35A2" w:rsidTr="00186B98">
        <w:trPr>
          <w:jc w:val="center"/>
        </w:trPr>
        <w:tc>
          <w:tcPr>
            <w:tcW w:w="742" w:type="dxa"/>
          </w:tcPr>
          <w:p w:rsidR="00186B98" w:rsidRPr="007A7726" w:rsidRDefault="00186B98" w:rsidP="00124205">
            <w:pPr>
              <w:suppressAutoHyphens/>
              <w:autoSpaceDE w:val="0"/>
              <w:autoSpaceDN w:val="0"/>
              <w:adjustRightInd w:val="0"/>
              <w:spacing w:beforeLines="60" w:afterLines="60"/>
              <w:jc w:val="center"/>
              <w:rPr>
                <w:rFonts w:ascii="Arial" w:hAnsi="Arial" w:cs="Arial"/>
                <w:color w:val="000000"/>
                <w:sz w:val="24"/>
                <w:szCs w:val="24"/>
              </w:rPr>
            </w:pPr>
            <w:r w:rsidRPr="008F35A2">
              <w:rPr>
                <w:rFonts w:ascii="Arial" w:hAnsi="Arial" w:cs="Arial"/>
                <w:color w:val="000000"/>
                <w:sz w:val="24"/>
                <w:szCs w:val="24"/>
              </w:rPr>
              <w:t>01</w:t>
            </w:r>
          </w:p>
        </w:tc>
        <w:tc>
          <w:tcPr>
            <w:tcW w:w="976" w:type="dxa"/>
          </w:tcPr>
          <w:p w:rsidR="00186B98" w:rsidRPr="007A7726" w:rsidRDefault="00186B98" w:rsidP="00124205">
            <w:pPr>
              <w:suppressAutoHyphens/>
              <w:autoSpaceDE w:val="0"/>
              <w:autoSpaceDN w:val="0"/>
              <w:adjustRightInd w:val="0"/>
              <w:spacing w:beforeLines="60" w:afterLines="60"/>
              <w:jc w:val="center"/>
              <w:rPr>
                <w:rFonts w:ascii="Arial" w:hAnsi="Arial" w:cs="Arial"/>
                <w:color w:val="000000"/>
                <w:sz w:val="24"/>
                <w:szCs w:val="24"/>
              </w:rPr>
            </w:pPr>
            <w:r w:rsidRPr="008F35A2">
              <w:rPr>
                <w:rFonts w:ascii="Arial" w:hAnsi="Arial" w:cs="Arial"/>
                <w:color w:val="000000"/>
                <w:sz w:val="24"/>
                <w:szCs w:val="24"/>
              </w:rPr>
              <w:t>48</w:t>
            </w:r>
          </w:p>
        </w:tc>
        <w:tc>
          <w:tcPr>
            <w:tcW w:w="754" w:type="dxa"/>
          </w:tcPr>
          <w:p w:rsidR="00186B98" w:rsidRPr="007A7726" w:rsidRDefault="00186B98" w:rsidP="00124205">
            <w:pPr>
              <w:suppressAutoHyphens/>
              <w:autoSpaceDE w:val="0"/>
              <w:autoSpaceDN w:val="0"/>
              <w:adjustRightInd w:val="0"/>
              <w:spacing w:beforeLines="60" w:afterLines="60"/>
              <w:jc w:val="center"/>
              <w:rPr>
                <w:rFonts w:ascii="Arial" w:hAnsi="Arial" w:cs="Arial"/>
                <w:color w:val="000000"/>
                <w:sz w:val="24"/>
                <w:szCs w:val="24"/>
              </w:rPr>
            </w:pPr>
            <w:r w:rsidRPr="008F35A2">
              <w:rPr>
                <w:rFonts w:ascii="Arial" w:hAnsi="Arial" w:cs="Arial"/>
                <w:color w:val="000000"/>
                <w:sz w:val="24"/>
                <w:szCs w:val="24"/>
              </w:rPr>
              <w:t>JG</w:t>
            </w:r>
          </w:p>
        </w:tc>
        <w:tc>
          <w:tcPr>
            <w:tcW w:w="4509" w:type="dxa"/>
          </w:tcPr>
          <w:p w:rsidR="00186B98" w:rsidRPr="008F35A2" w:rsidRDefault="00186B98" w:rsidP="00124205">
            <w:pPr>
              <w:suppressAutoHyphens/>
              <w:autoSpaceDE w:val="0"/>
              <w:autoSpaceDN w:val="0"/>
              <w:adjustRightInd w:val="0"/>
              <w:spacing w:beforeLines="60" w:afterLines="60"/>
              <w:jc w:val="both"/>
              <w:rPr>
                <w:rFonts w:ascii="Arial" w:hAnsi="Arial" w:cs="Arial"/>
                <w:color w:val="000000"/>
                <w:sz w:val="24"/>
                <w:szCs w:val="24"/>
              </w:rPr>
            </w:pPr>
            <w:r w:rsidRPr="008F35A2">
              <w:rPr>
                <w:rFonts w:ascii="Arial" w:hAnsi="Arial" w:cs="Arial"/>
                <w:color w:val="000000"/>
                <w:sz w:val="24"/>
                <w:szCs w:val="24"/>
              </w:rPr>
              <w:t xml:space="preserve">Contratação de arbitragem para realização da Copa </w:t>
            </w:r>
            <w:proofErr w:type="spellStart"/>
            <w:r w:rsidRPr="008F35A2">
              <w:rPr>
                <w:rFonts w:ascii="Arial" w:hAnsi="Arial" w:cs="Arial"/>
                <w:color w:val="000000"/>
                <w:sz w:val="24"/>
                <w:szCs w:val="24"/>
              </w:rPr>
              <w:t>Quarentinha</w:t>
            </w:r>
            <w:proofErr w:type="spellEnd"/>
            <w:r w:rsidRPr="008F35A2">
              <w:rPr>
                <w:rFonts w:ascii="Arial" w:hAnsi="Arial" w:cs="Arial"/>
                <w:color w:val="000000"/>
                <w:sz w:val="24"/>
                <w:szCs w:val="24"/>
              </w:rPr>
              <w:t xml:space="preserve"> de futebol 7 - Sênior.</w:t>
            </w:r>
          </w:p>
          <w:p w:rsidR="00186B98" w:rsidRPr="007A7726" w:rsidRDefault="00186B98" w:rsidP="00124205">
            <w:pPr>
              <w:suppressAutoHyphens/>
              <w:autoSpaceDE w:val="0"/>
              <w:autoSpaceDN w:val="0"/>
              <w:adjustRightInd w:val="0"/>
              <w:spacing w:beforeLines="60" w:afterLines="60"/>
              <w:jc w:val="both"/>
              <w:rPr>
                <w:rFonts w:ascii="Arial" w:hAnsi="Arial" w:cs="Arial"/>
                <w:color w:val="000000"/>
                <w:sz w:val="24"/>
                <w:szCs w:val="24"/>
              </w:rPr>
            </w:pPr>
            <w:r w:rsidRPr="008F35A2">
              <w:rPr>
                <w:rFonts w:ascii="Arial" w:hAnsi="Arial" w:cs="Arial"/>
                <w:color w:val="000000"/>
                <w:sz w:val="24"/>
                <w:szCs w:val="24"/>
              </w:rPr>
              <w:t xml:space="preserve">A empresa, em conjunto com o Departamento de Esportes, deverá confeccionar tabelas/chaves, regulamentos, emitir súmulas dos jogos, organizar e executar a arbitragem de campeonato de Futebol 7 </w:t>
            </w:r>
            <w:r w:rsidRPr="008F35A2">
              <w:rPr>
                <w:rFonts w:ascii="Arial" w:hAnsi="Arial" w:cs="Arial"/>
                <w:color w:val="000000"/>
                <w:sz w:val="24"/>
                <w:szCs w:val="24"/>
              </w:rPr>
              <w:lastRenderedPageBreak/>
              <w:t>- Sênior, com disponibilização mínima de 02 árbitros, 01 representante e 01 coordenador da modalidade, por evento. Sendo que todas as despesas decorrentes de pagamentos dos integrantes de arbitragem, transporte, alimentação, hospedagem, impostos, encargos sociais, indenizações e outras que porventura houver ficam à cargo da empresa contratada.</w:t>
            </w:r>
          </w:p>
        </w:tc>
        <w:tc>
          <w:tcPr>
            <w:tcW w:w="1261" w:type="dxa"/>
          </w:tcPr>
          <w:p w:rsidR="00186B98" w:rsidRPr="007A7726" w:rsidRDefault="00186B98" w:rsidP="00124205">
            <w:pPr>
              <w:suppressAutoHyphens/>
              <w:autoSpaceDE w:val="0"/>
              <w:autoSpaceDN w:val="0"/>
              <w:adjustRightInd w:val="0"/>
              <w:spacing w:beforeLines="60" w:afterLines="60"/>
              <w:jc w:val="center"/>
              <w:rPr>
                <w:rFonts w:ascii="Arial" w:hAnsi="Arial" w:cs="Arial"/>
                <w:color w:val="000000"/>
                <w:sz w:val="24"/>
                <w:szCs w:val="24"/>
              </w:rPr>
            </w:pPr>
            <w:r w:rsidRPr="008F35A2">
              <w:rPr>
                <w:rFonts w:ascii="Arial" w:hAnsi="Arial" w:cs="Arial"/>
                <w:color w:val="000000"/>
                <w:sz w:val="24"/>
                <w:szCs w:val="24"/>
              </w:rPr>
              <w:lastRenderedPageBreak/>
              <w:t>222,00</w:t>
            </w:r>
          </w:p>
        </w:tc>
        <w:tc>
          <w:tcPr>
            <w:tcW w:w="1437" w:type="dxa"/>
          </w:tcPr>
          <w:p w:rsidR="00186B98" w:rsidRPr="007A7726" w:rsidRDefault="00186B98" w:rsidP="00124205">
            <w:pPr>
              <w:suppressAutoHyphens/>
              <w:autoSpaceDE w:val="0"/>
              <w:autoSpaceDN w:val="0"/>
              <w:adjustRightInd w:val="0"/>
              <w:spacing w:beforeLines="60" w:afterLines="60"/>
              <w:jc w:val="center"/>
              <w:rPr>
                <w:rFonts w:ascii="Arial" w:hAnsi="Arial" w:cs="Arial"/>
                <w:color w:val="000000"/>
                <w:sz w:val="24"/>
                <w:szCs w:val="24"/>
              </w:rPr>
            </w:pPr>
            <w:r w:rsidRPr="008F35A2">
              <w:rPr>
                <w:rFonts w:ascii="Arial" w:hAnsi="Arial" w:cs="Arial"/>
                <w:color w:val="000000"/>
                <w:sz w:val="24"/>
                <w:szCs w:val="24"/>
              </w:rPr>
              <w:t>10.656,00</w:t>
            </w:r>
          </w:p>
        </w:tc>
      </w:tr>
      <w:tr w:rsidR="00186B98" w:rsidRPr="008F35A2" w:rsidTr="00186B98">
        <w:trPr>
          <w:jc w:val="center"/>
        </w:trPr>
        <w:tc>
          <w:tcPr>
            <w:tcW w:w="742" w:type="dxa"/>
          </w:tcPr>
          <w:p w:rsidR="00186B98" w:rsidRPr="008F35A2" w:rsidRDefault="00186B98" w:rsidP="00124205">
            <w:pPr>
              <w:suppressAutoHyphens/>
              <w:autoSpaceDE w:val="0"/>
              <w:autoSpaceDN w:val="0"/>
              <w:adjustRightInd w:val="0"/>
              <w:spacing w:beforeLines="60" w:afterLines="60"/>
              <w:jc w:val="center"/>
              <w:rPr>
                <w:rFonts w:ascii="Arial" w:hAnsi="Arial" w:cs="Arial"/>
                <w:color w:val="000000"/>
                <w:sz w:val="24"/>
                <w:szCs w:val="24"/>
              </w:rPr>
            </w:pPr>
          </w:p>
        </w:tc>
        <w:tc>
          <w:tcPr>
            <w:tcW w:w="976" w:type="dxa"/>
          </w:tcPr>
          <w:p w:rsidR="00186B98" w:rsidRPr="008F35A2" w:rsidRDefault="00186B98" w:rsidP="00124205">
            <w:pPr>
              <w:suppressAutoHyphens/>
              <w:autoSpaceDE w:val="0"/>
              <w:autoSpaceDN w:val="0"/>
              <w:adjustRightInd w:val="0"/>
              <w:spacing w:beforeLines="60" w:afterLines="60"/>
              <w:jc w:val="center"/>
              <w:rPr>
                <w:rFonts w:ascii="Arial" w:hAnsi="Arial" w:cs="Arial"/>
                <w:color w:val="000000"/>
                <w:sz w:val="24"/>
                <w:szCs w:val="24"/>
              </w:rPr>
            </w:pPr>
          </w:p>
        </w:tc>
        <w:tc>
          <w:tcPr>
            <w:tcW w:w="754" w:type="dxa"/>
          </w:tcPr>
          <w:p w:rsidR="00186B98" w:rsidRPr="008F35A2" w:rsidRDefault="00186B98" w:rsidP="00124205">
            <w:pPr>
              <w:suppressAutoHyphens/>
              <w:autoSpaceDE w:val="0"/>
              <w:autoSpaceDN w:val="0"/>
              <w:adjustRightInd w:val="0"/>
              <w:spacing w:beforeLines="60" w:afterLines="60"/>
              <w:jc w:val="center"/>
              <w:rPr>
                <w:rFonts w:ascii="Arial" w:hAnsi="Arial" w:cs="Arial"/>
                <w:color w:val="000000"/>
                <w:sz w:val="24"/>
                <w:szCs w:val="24"/>
              </w:rPr>
            </w:pPr>
          </w:p>
        </w:tc>
        <w:tc>
          <w:tcPr>
            <w:tcW w:w="4509" w:type="dxa"/>
          </w:tcPr>
          <w:p w:rsidR="00186B98" w:rsidRPr="008F35A2" w:rsidRDefault="00186B98" w:rsidP="00124205">
            <w:pPr>
              <w:suppressAutoHyphens/>
              <w:autoSpaceDE w:val="0"/>
              <w:autoSpaceDN w:val="0"/>
              <w:adjustRightInd w:val="0"/>
              <w:spacing w:beforeLines="60" w:afterLines="60"/>
              <w:jc w:val="both"/>
              <w:rPr>
                <w:rFonts w:ascii="Arial" w:hAnsi="Arial" w:cs="Arial"/>
                <w:color w:val="000000"/>
                <w:sz w:val="24"/>
                <w:szCs w:val="24"/>
              </w:rPr>
            </w:pPr>
          </w:p>
        </w:tc>
        <w:tc>
          <w:tcPr>
            <w:tcW w:w="1261" w:type="dxa"/>
          </w:tcPr>
          <w:p w:rsidR="00186B98" w:rsidRPr="008F35A2" w:rsidRDefault="00186B98" w:rsidP="00124205">
            <w:pPr>
              <w:suppressAutoHyphens/>
              <w:autoSpaceDE w:val="0"/>
              <w:autoSpaceDN w:val="0"/>
              <w:adjustRightInd w:val="0"/>
              <w:spacing w:beforeLines="60" w:afterLines="60"/>
              <w:jc w:val="center"/>
              <w:rPr>
                <w:rFonts w:ascii="Arial" w:hAnsi="Arial" w:cs="Arial"/>
                <w:b/>
                <w:color w:val="000000"/>
                <w:sz w:val="24"/>
                <w:szCs w:val="24"/>
              </w:rPr>
            </w:pPr>
            <w:r w:rsidRPr="008F35A2">
              <w:rPr>
                <w:rFonts w:ascii="Arial" w:hAnsi="Arial" w:cs="Arial"/>
                <w:b/>
                <w:color w:val="000000"/>
                <w:sz w:val="24"/>
                <w:szCs w:val="24"/>
              </w:rPr>
              <w:t>TOTAL</w:t>
            </w:r>
          </w:p>
        </w:tc>
        <w:tc>
          <w:tcPr>
            <w:tcW w:w="1437" w:type="dxa"/>
          </w:tcPr>
          <w:p w:rsidR="00186B98" w:rsidRPr="008F35A2" w:rsidRDefault="00186B98" w:rsidP="00124205">
            <w:pPr>
              <w:suppressAutoHyphens/>
              <w:autoSpaceDE w:val="0"/>
              <w:autoSpaceDN w:val="0"/>
              <w:adjustRightInd w:val="0"/>
              <w:spacing w:beforeLines="60" w:afterLines="60"/>
              <w:jc w:val="center"/>
              <w:rPr>
                <w:rFonts w:ascii="Arial" w:hAnsi="Arial" w:cs="Arial"/>
                <w:color w:val="000000"/>
                <w:sz w:val="24"/>
                <w:szCs w:val="24"/>
              </w:rPr>
            </w:pPr>
            <w:r w:rsidRPr="008F35A2">
              <w:rPr>
                <w:rFonts w:ascii="Arial" w:hAnsi="Arial" w:cs="Arial"/>
                <w:color w:val="000000"/>
                <w:sz w:val="24"/>
                <w:szCs w:val="24"/>
              </w:rPr>
              <w:t>R$10.656,00</w:t>
            </w:r>
          </w:p>
        </w:tc>
      </w:tr>
    </w:tbl>
    <w:p w:rsidR="000C73CA" w:rsidRPr="008C34DC" w:rsidRDefault="000C73CA" w:rsidP="00517DD4">
      <w:pPr>
        <w:jc w:val="both"/>
        <w:rPr>
          <w:rFonts w:ascii="Arial" w:hAnsi="Arial" w:cs="Arial"/>
          <w:sz w:val="24"/>
          <w:szCs w:val="24"/>
        </w:rPr>
      </w:pPr>
    </w:p>
    <w:p w:rsidR="005D060A" w:rsidRPr="00707964" w:rsidRDefault="005D060A" w:rsidP="005D060A">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w:t>
      </w:r>
      <w:r w:rsidR="00186B98">
        <w:rPr>
          <w:rFonts w:ascii="Arial" w:hAnsi="Arial" w:cs="Arial"/>
          <w:sz w:val="24"/>
          <w:szCs w:val="24"/>
        </w:rPr>
        <w:t>28</w:t>
      </w:r>
      <w:r w:rsidR="00883609">
        <w:rPr>
          <w:rFonts w:ascii="Arial" w:hAnsi="Arial" w:cs="Arial"/>
          <w:sz w:val="24"/>
          <w:szCs w:val="24"/>
        </w:rPr>
        <w:t xml:space="preserve"> de </w:t>
      </w:r>
      <w:r w:rsidR="00186B98">
        <w:rPr>
          <w:rFonts w:ascii="Arial" w:hAnsi="Arial" w:cs="Arial"/>
          <w:sz w:val="24"/>
          <w:szCs w:val="24"/>
        </w:rPr>
        <w:t>outubro</w:t>
      </w:r>
      <w:r w:rsidR="00883609">
        <w:rPr>
          <w:rFonts w:ascii="Arial" w:hAnsi="Arial" w:cs="Arial"/>
          <w:sz w:val="24"/>
          <w:szCs w:val="24"/>
        </w:rPr>
        <w:t xml:space="preserve"> de 2018.</w:t>
      </w:r>
    </w:p>
    <w:p w:rsidR="005D060A" w:rsidRDefault="005D060A" w:rsidP="005D060A">
      <w:pPr>
        <w:widowControl w:val="0"/>
        <w:autoSpaceDE w:val="0"/>
        <w:autoSpaceDN w:val="0"/>
        <w:adjustRightInd w:val="0"/>
        <w:ind w:left="284" w:right="-142" w:hanging="284"/>
        <w:jc w:val="both"/>
        <w:rPr>
          <w:rFonts w:ascii="Arial" w:hAnsi="Arial" w:cs="Arial"/>
          <w:sz w:val="24"/>
          <w:szCs w:val="24"/>
        </w:rPr>
      </w:pPr>
    </w:p>
    <w:p w:rsidR="005D060A" w:rsidRPr="00707964" w:rsidRDefault="005D060A" w:rsidP="005D060A">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06752E" w:rsidRPr="0006752E" w:rsidRDefault="0006752E" w:rsidP="00FE3097">
      <w:pPr>
        <w:jc w:val="both"/>
        <w:rPr>
          <w:rFonts w:ascii="Arial" w:hAnsi="Arial" w:cs="Arial"/>
          <w:sz w:val="24"/>
          <w:szCs w:val="24"/>
        </w:rPr>
      </w:pPr>
    </w:p>
    <w:p w:rsidR="00FE3097" w:rsidRPr="0006752E" w:rsidRDefault="00FE3097" w:rsidP="00FE3097">
      <w:pPr>
        <w:jc w:val="both"/>
        <w:rPr>
          <w:rFonts w:ascii="Arial" w:hAnsi="Arial" w:cs="Arial"/>
          <w:sz w:val="24"/>
          <w:szCs w:val="24"/>
        </w:rPr>
      </w:pPr>
      <w:r w:rsidRPr="0006752E">
        <w:rPr>
          <w:rFonts w:ascii="Arial" w:hAnsi="Arial" w:cs="Arial"/>
          <w:sz w:val="24"/>
          <w:szCs w:val="24"/>
        </w:rPr>
        <w:t>CRONOGRAMA DE PAGAMENTOS:</w:t>
      </w:r>
    </w:p>
    <w:p w:rsidR="00883609" w:rsidRDefault="00FE3097" w:rsidP="00010404">
      <w:pPr>
        <w:jc w:val="both"/>
        <w:rPr>
          <w:rFonts w:ascii="Arial" w:hAnsi="Arial" w:cs="Arial"/>
          <w:sz w:val="24"/>
          <w:szCs w:val="24"/>
        </w:rPr>
      </w:pPr>
      <w:r w:rsidRPr="0006752E">
        <w:rPr>
          <w:rFonts w:ascii="Arial" w:hAnsi="Arial" w:cs="Arial"/>
          <w:sz w:val="24"/>
          <w:szCs w:val="24"/>
        </w:rPr>
        <w:t>Ocorrerá conforme a realização das etapas previstas:</w:t>
      </w:r>
    </w:p>
    <w:p w:rsidR="00010404" w:rsidRPr="00D26C8A" w:rsidRDefault="00010404" w:rsidP="00124205">
      <w:pPr>
        <w:pStyle w:val="PargrafodaLista"/>
        <w:numPr>
          <w:ilvl w:val="0"/>
          <w:numId w:val="30"/>
        </w:numPr>
        <w:suppressAutoHyphens/>
        <w:autoSpaceDE w:val="0"/>
        <w:autoSpaceDN w:val="0"/>
        <w:adjustRightInd w:val="0"/>
        <w:spacing w:beforeLines="60" w:afterLines="60"/>
        <w:jc w:val="both"/>
        <w:rPr>
          <w:rFonts w:ascii="Arial" w:hAnsi="Arial" w:cs="Arial"/>
          <w:b/>
          <w:color w:val="000000"/>
          <w:szCs w:val="24"/>
        </w:rPr>
      </w:pPr>
      <w:r>
        <w:rPr>
          <w:rFonts w:ascii="Arial" w:hAnsi="Arial" w:cs="Arial"/>
          <w:color w:val="000000"/>
          <w:szCs w:val="24"/>
        </w:rPr>
        <w:t>E</w:t>
      </w:r>
      <w:r w:rsidRPr="00883609">
        <w:rPr>
          <w:rFonts w:ascii="Arial" w:hAnsi="Arial" w:cs="Arial"/>
          <w:color w:val="000000"/>
          <w:szCs w:val="24"/>
        </w:rPr>
        <w:t>tapa</w:t>
      </w:r>
      <w:r w:rsidR="00D26C8A">
        <w:rPr>
          <w:rFonts w:ascii="Arial" w:hAnsi="Arial" w:cs="Arial"/>
          <w:color w:val="000000"/>
          <w:szCs w:val="24"/>
        </w:rPr>
        <w:t xml:space="preserve"> 1</w:t>
      </w:r>
      <w:r w:rsidRPr="00883609">
        <w:rPr>
          <w:rFonts w:ascii="Arial" w:hAnsi="Arial" w:cs="Arial"/>
          <w:color w:val="000000"/>
          <w:szCs w:val="24"/>
        </w:rPr>
        <w:t xml:space="preserve"> </w:t>
      </w:r>
      <w:r w:rsidR="00D26C8A">
        <w:rPr>
          <w:rFonts w:ascii="Arial" w:hAnsi="Arial" w:cs="Arial"/>
          <w:color w:val="000000"/>
          <w:szCs w:val="24"/>
        </w:rPr>
        <w:t>–</w:t>
      </w:r>
      <w:r w:rsidRPr="00883609">
        <w:rPr>
          <w:rFonts w:ascii="Arial" w:hAnsi="Arial" w:cs="Arial"/>
          <w:color w:val="000000"/>
          <w:szCs w:val="24"/>
        </w:rPr>
        <w:t xml:space="preserve"> </w:t>
      </w:r>
      <w:r w:rsidR="00D26C8A">
        <w:rPr>
          <w:rFonts w:ascii="Arial" w:hAnsi="Arial" w:cs="Arial"/>
          <w:color w:val="000000"/>
          <w:szCs w:val="24"/>
        </w:rPr>
        <w:t>25 agosto de 2018 à 12 setembro de 2018</w:t>
      </w:r>
      <w:r>
        <w:rPr>
          <w:rFonts w:ascii="Arial" w:hAnsi="Arial" w:cs="Arial"/>
          <w:color w:val="000000"/>
          <w:szCs w:val="24"/>
        </w:rPr>
        <w:t xml:space="preserve"> - </w:t>
      </w:r>
      <w:r w:rsidRPr="00883609">
        <w:rPr>
          <w:rFonts w:ascii="Arial" w:hAnsi="Arial" w:cs="Arial"/>
          <w:b/>
          <w:color w:val="000000"/>
          <w:szCs w:val="24"/>
        </w:rPr>
        <w:t>R$</w:t>
      </w:r>
      <w:r w:rsidR="00D26C8A">
        <w:rPr>
          <w:rFonts w:ascii="Arial" w:hAnsi="Arial" w:cs="Arial"/>
          <w:b/>
          <w:color w:val="000000"/>
          <w:szCs w:val="24"/>
        </w:rPr>
        <w:t>5</w:t>
      </w:r>
      <w:r w:rsidRPr="00D26C8A">
        <w:rPr>
          <w:rFonts w:ascii="Arial" w:hAnsi="Arial" w:cs="Arial"/>
          <w:b/>
          <w:color w:val="000000"/>
          <w:szCs w:val="24"/>
        </w:rPr>
        <w:t>.</w:t>
      </w:r>
      <w:r w:rsidR="00D26C8A">
        <w:rPr>
          <w:rFonts w:ascii="Arial" w:hAnsi="Arial" w:cs="Arial"/>
          <w:b/>
          <w:color w:val="000000"/>
          <w:szCs w:val="24"/>
        </w:rPr>
        <w:t xml:space="preserve">328,00 (cinco mil trezentos e vinte e oito reais). </w:t>
      </w:r>
    </w:p>
    <w:p w:rsidR="00010404" w:rsidRDefault="00010404" w:rsidP="00124205">
      <w:pPr>
        <w:pStyle w:val="PargrafodaLista"/>
        <w:numPr>
          <w:ilvl w:val="0"/>
          <w:numId w:val="30"/>
        </w:numPr>
        <w:suppressAutoHyphens/>
        <w:autoSpaceDE w:val="0"/>
        <w:autoSpaceDN w:val="0"/>
        <w:adjustRightInd w:val="0"/>
        <w:spacing w:beforeLines="60" w:afterLines="60"/>
        <w:jc w:val="both"/>
        <w:rPr>
          <w:rFonts w:ascii="Arial" w:hAnsi="Arial" w:cs="Arial"/>
          <w:color w:val="000000"/>
          <w:szCs w:val="24"/>
        </w:rPr>
      </w:pPr>
      <w:r>
        <w:rPr>
          <w:rFonts w:ascii="Arial" w:hAnsi="Arial" w:cs="Arial"/>
          <w:color w:val="000000"/>
          <w:szCs w:val="24"/>
        </w:rPr>
        <w:t>E</w:t>
      </w:r>
      <w:r w:rsidRPr="00883609">
        <w:rPr>
          <w:rFonts w:ascii="Arial" w:hAnsi="Arial" w:cs="Arial"/>
          <w:color w:val="000000"/>
          <w:szCs w:val="24"/>
        </w:rPr>
        <w:t xml:space="preserve">tapa </w:t>
      </w:r>
      <w:r w:rsidR="00D26C8A">
        <w:rPr>
          <w:rFonts w:ascii="Arial" w:hAnsi="Arial" w:cs="Arial"/>
          <w:color w:val="000000"/>
          <w:szCs w:val="24"/>
        </w:rPr>
        <w:t xml:space="preserve">2 </w:t>
      </w:r>
      <w:r w:rsidRPr="00883609">
        <w:rPr>
          <w:rFonts w:ascii="Arial" w:hAnsi="Arial" w:cs="Arial"/>
          <w:color w:val="000000"/>
          <w:szCs w:val="24"/>
        </w:rPr>
        <w:t xml:space="preserve">-  </w:t>
      </w:r>
      <w:r w:rsidR="00D26C8A">
        <w:rPr>
          <w:rFonts w:ascii="Arial" w:hAnsi="Arial" w:cs="Arial"/>
          <w:color w:val="000000"/>
          <w:szCs w:val="24"/>
        </w:rPr>
        <w:t>13 de setembro de 2018 à</w:t>
      </w:r>
      <w:r w:rsidRPr="00883609">
        <w:rPr>
          <w:rFonts w:ascii="Arial" w:hAnsi="Arial" w:cs="Arial"/>
          <w:color w:val="000000"/>
          <w:szCs w:val="24"/>
        </w:rPr>
        <w:t xml:space="preserve"> </w:t>
      </w:r>
      <w:r w:rsidR="00D26C8A">
        <w:rPr>
          <w:rFonts w:ascii="Arial" w:hAnsi="Arial" w:cs="Arial"/>
          <w:color w:val="000000"/>
          <w:szCs w:val="24"/>
        </w:rPr>
        <w:t>28 de outubro de 2018</w:t>
      </w:r>
      <w:r>
        <w:rPr>
          <w:rFonts w:ascii="Arial" w:hAnsi="Arial" w:cs="Arial"/>
          <w:color w:val="000000"/>
          <w:szCs w:val="24"/>
        </w:rPr>
        <w:t xml:space="preserve"> - </w:t>
      </w:r>
      <w:r w:rsidRPr="00883609">
        <w:rPr>
          <w:rFonts w:ascii="Arial" w:hAnsi="Arial" w:cs="Arial"/>
          <w:b/>
          <w:color w:val="000000"/>
          <w:szCs w:val="24"/>
        </w:rPr>
        <w:t>R$</w:t>
      </w:r>
      <w:r w:rsidR="00D26C8A">
        <w:rPr>
          <w:rFonts w:ascii="Arial" w:hAnsi="Arial" w:cs="Arial"/>
          <w:b/>
          <w:color w:val="000000"/>
          <w:szCs w:val="24"/>
        </w:rPr>
        <w:t>5.328,00 (cinco mil trezentos e vinte e oito reais)</w:t>
      </w:r>
      <w:r w:rsidRPr="00883609">
        <w:rPr>
          <w:rFonts w:ascii="Arial" w:hAnsi="Arial" w:cs="Arial"/>
          <w:b/>
          <w:color w:val="000000"/>
          <w:szCs w:val="24"/>
        </w:rPr>
        <w:t>.</w:t>
      </w:r>
    </w:p>
    <w:p w:rsidR="005D060A" w:rsidRPr="00707964" w:rsidRDefault="005D060A" w:rsidP="00883609">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O pagamento somente será autorizado depois de efetuado o “atesto” pelo servidor competente, condicionado este ato à</w:t>
      </w:r>
      <w:r w:rsidR="002924C7">
        <w:rPr>
          <w:rFonts w:ascii="Arial" w:hAnsi="Arial" w:cs="Arial"/>
          <w:sz w:val="24"/>
          <w:szCs w:val="24"/>
        </w:rPr>
        <w:t xml:space="preserve"> verificação da conformidade do recibo </w:t>
      </w:r>
      <w:r w:rsidRPr="00707964">
        <w:rPr>
          <w:rFonts w:ascii="Arial" w:hAnsi="Arial" w:cs="Arial"/>
          <w:sz w:val="24"/>
          <w:szCs w:val="24"/>
        </w:rPr>
        <w:t>apresentad</w:t>
      </w:r>
      <w:r w:rsidR="002924C7">
        <w:rPr>
          <w:rFonts w:ascii="Arial" w:hAnsi="Arial" w:cs="Arial"/>
          <w:sz w:val="24"/>
          <w:szCs w:val="24"/>
        </w:rPr>
        <w:t>o</w:t>
      </w:r>
      <w:r w:rsidRPr="00707964">
        <w:rPr>
          <w:rFonts w:ascii="Arial" w:hAnsi="Arial" w:cs="Arial"/>
          <w:sz w:val="24"/>
          <w:szCs w:val="24"/>
        </w:rPr>
        <w:t xml:space="preserve"> em relação aos serviços efetivamente prestados</w:t>
      </w:r>
      <w:r w:rsidR="004D3BE0">
        <w:rPr>
          <w:rFonts w:ascii="Arial" w:hAnsi="Arial" w:cs="Arial"/>
          <w:sz w:val="24"/>
          <w:szCs w:val="24"/>
        </w:rPr>
        <w:t>.</w:t>
      </w:r>
      <w:r w:rsidRPr="00707964">
        <w:rPr>
          <w:rFonts w:ascii="Arial" w:hAnsi="Arial" w:cs="Arial"/>
          <w:sz w:val="24"/>
          <w:szCs w:val="24"/>
        </w:rPr>
        <w:t xml:space="preserve"> </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Havendo erro na apresentação </w:t>
      </w:r>
      <w:r w:rsidR="002924C7">
        <w:rPr>
          <w:rFonts w:ascii="Arial" w:hAnsi="Arial" w:cs="Arial"/>
          <w:sz w:val="24"/>
          <w:szCs w:val="24"/>
        </w:rPr>
        <w:t>do recibo</w:t>
      </w:r>
      <w:r w:rsidRPr="00707964">
        <w:rPr>
          <w:rFonts w:ascii="Arial" w:hAnsi="Arial" w:cs="Arial"/>
          <w:sz w:val="24"/>
          <w:szCs w:val="24"/>
        </w:rPr>
        <w:t xml:space="preserv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lastRenderedPageBreak/>
        <w:t>Parágrafo Quarto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5D060A" w:rsidRPr="00707964" w:rsidRDefault="009E58A0" w:rsidP="005D060A">
      <w:pPr>
        <w:widowControl w:val="0"/>
        <w:autoSpaceDE w:val="0"/>
        <w:autoSpaceDN w:val="0"/>
        <w:adjustRightInd w:val="0"/>
        <w:ind w:right="-142"/>
        <w:jc w:val="both"/>
        <w:rPr>
          <w:rFonts w:ascii="Arial" w:hAnsi="Arial" w:cs="Arial"/>
          <w:sz w:val="24"/>
          <w:szCs w:val="24"/>
        </w:rPr>
      </w:pPr>
      <w:r>
        <w:rPr>
          <w:rFonts w:ascii="Arial" w:hAnsi="Arial" w:cs="Arial"/>
          <w:sz w:val="24"/>
          <w:szCs w:val="24"/>
        </w:rPr>
        <w:t xml:space="preserve">                                                                                                                                                                                                                                                                                                                                                                         </w:t>
      </w:r>
    </w:p>
    <w:p w:rsidR="005D060A" w:rsidRPr="00707964" w:rsidRDefault="005D060A" w:rsidP="005D060A">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5D060A" w:rsidRDefault="005D060A" w:rsidP="005D060A">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186B98" w:rsidRDefault="00186B98" w:rsidP="005D060A">
      <w:pPr>
        <w:tabs>
          <w:tab w:val="left" w:pos="0"/>
        </w:tabs>
        <w:jc w:val="both"/>
        <w:rPr>
          <w:rFonts w:ascii="Arial" w:hAnsi="Arial" w:cs="Arial"/>
          <w:bCs/>
          <w:sz w:val="24"/>
          <w:szCs w:val="24"/>
        </w:rPr>
      </w:pPr>
    </w:p>
    <w:tbl>
      <w:tblPr>
        <w:tblStyle w:val="Tabelacomgrade"/>
        <w:tblW w:w="9498" w:type="dxa"/>
        <w:tblInd w:w="108" w:type="dxa"/>
        <w:tblLook w:val="04A0"/>
      </w:tblPr>
      <w:tblGrid>
        <w:gridCol w:w="2123"/>
        <w:gridCol w:w="2174"/>
        <w:gridCol w:w="2187"/>
        <w:gridCol w:w="3014"/>
      </w:tblGrid>
      <w:tr w:rsidR="00186B98" w:rsidRPr="00186B98" w:rsidTr="00186B98">
        <w:tc>
          <w:tcPr>
            <w:tcW w:w="2123" w:type="dxa"/>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Secretaria:</w:t>
            </w:r>
          </w:p>
        </w:tc>
        <w:tc>
          <w:tcPr>
            <w:tcW w:w="7375" w:type="dxa"/>
            <w:gridSpan w:val="3"/>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09 Sec. Mun. de Turismo, Esportes e Desenvolvimento Econômico</w:t>
            </w:r>
          </w:p>
        </w:tc>
      </w:tr>
      <w:tr w:rsidR="00186B98" w:rsidRPr="00186B98" w:rsidTr="00186B98">
        <w:tc>
          <w:tcPr>
            <w:tcW w:w="2123" w:type="dxa"/>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Unidade:</w:t>
            </w:r>
          </w:p>
        </w:tc>
        <w:tc>
          <w:tcPr>
            <w:tcW w:w="7375" w:type="dxa"/>
            <w:gridSpan w:val="3"/>
          </w:tcPr>
          <w:p w:rsidR="00186B98" w:rsidRPr="00186B98" w:rsidRDefault="00186B98" w:rsidP="00186B98">
            <w:pPr>
              <w:jc w:val="both"/>
              <w:rPr>
                <w:rFonts w:ascii="Arial" w:hAnsi="Arial" w:cs="Arial"/>
                <w:sz w:val="22"/>
                <w:szCs w:val="22"/>
              </w:rPr>
            </w:pPr>
            <w:r w:rsidRPr="00186B98">
              <w:rPr>
                <w:rFonts w:ascii="Arial" w:hAnsi="Arial" w:cs="Arial"/>
                <w:sz w:val="22"/>
                <w:szCs w:val="22"/>
              </w:rPr>
              <w:t>09.01 Gabinete do Secretario</w:t>
            </w:r>
          </w:p>
        </w:tc>
      </w:tr>
      <w:tr w:rsidR="00186B98" w:rsidRPr="00186B98" w:rsidTr="00186B98">
        <w:tc>
          <w:tcPr>
            <w:tcW w:w="2123" w:type="dxa"/>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Funcional Programática:</w:t>
            </w:r>
          </w:p>
        </w:tc>
        <w:tc>
          <w:tcPr>
            <w:tcW w:w="7375" w:type="dxa"/>
            <w:gridSpan w:val="3"/>
          </w:tcPr>
          <w:p w:rsidR="00186B98" w:rsidRPr="00186B98" w:rsidRDefault="00186B98" w:rsidP="00186B98">
            <w:pPr>
              <w:jc w:val="both"/>
              <w:rPr>
                <w:rFonts w:ascii="Arial" w:hAnsi="Arial" w:cs="Arial"/>
                <w:sz w:val="22"/>
                <w:szCs w:val="22"/>
              </w:rPr>
            </w:pPr>
            <w:r w:rsidRPr="00186B98">
              <w:rPr>
                <w:rFonts w:ascii="Arial" w:hAnsi="Arial" w:cs="Arial"/>
                <w:sz w:val="22"/>
                <w:szCs w:val="22"/>
              </w:rPr>
              <w:t>23.122.0109.2040</w:t>
            </w:r>
          </w:p>
        </w:tc>
      </w:tr>
      <w:tr w:rsidR="00186B98" w:rsidRPr="00186B98" w:rsidTr="00186B98">
        <w:tc>
          <w:tcPr>
            <w:tcW w:w="2123" w:type="dxa"/>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Projeto/Atividade:</w:t>
            </w:r>
          </w:p>
        </w:tc>
        <w:tc>
          <w:tcPr>
            <w:tcW w:w="7375" w:type="dxa"/>
            <w:gridSpan w:val="3"/>
          </w:tcPr>
          <w:p w:rsidR="00186B98" w:rsidRPr="00186B98" w:rsidRDefault="00186B98" w:rsidP="00186B98">
            <w:pPr>
              <w:jc w:val="both"/>
              <w:rPr>
                <w:rFonts w:ascii="Arial" w:hAnsi="Arial" w:cs="Arial"/>
                <w:sz w:val="22"/>
                <w:szCs w:val="22"/>
              </w:rPr>
            </w:pPr>
            <w:r w:rsidRPr="00186B98">
              <w:rPr>
                <w:rFonts w:ascii="Arial" w:hAnsi="Arial" w:cs="Arial"/>
                <w:sz w:val="22"/>
                <w:szCs w:val="22"/>
              </w:rPr>
              <w:t>Manutenção e Apoio ao Turismo</w:t>
            </w:r>
          </w:p>
        </w:tc>
      </w:tr>
      <w:tr w:rsidR="00186B98" w:rsidRPr="00186B98" w:rsidTr="00186B98">
        <w:tc>
          <w:tcPr>
            <w:tcW w:w="2123" w:type="dxa"/>
          </w:tcPr>
          <w:p w:rsidR="00186B98" w:rsidRPr="00186B98" w:rsidRDefault="00186B98" w:rsidP="00186B98">
            <w:pPr>
              <w:jc w:val="both"/>
              <w:rPr>
                <w:rFonts w:ascii="Arial" w:hAnsi="Arial" w:cs="Arial"/>
                <w:sz w:val="22"/>
                <w:szCs w:val="22"/>
              </w:rPr>
            </w:pPr>
            <w:r w:rsidRPr="00186B98">
              <w:rPr>
                <w:rFonts w:ascii="Arial" w:hAnsi="Arial" w:cs="Arial"/>
                <w:b/>
                <w:sz w:val="22"/>
                <w:szCs w:val="22"/>
              </w:rPr>
              <w:t>Reduzido</w:t>
            </w:r>
            <w:r w:rsidRPr="00186B98">
              <w:rPr>
                <w:rFonts w:ascii="Arial" w:hAnsi="Arial" w:cs="Arial"/>
                <w:sz w:val="22"/>
                <w:szCs w:val="22"/>
              </w:rPr>
              <w:t>: 2504</w:t>
            </w:r>
          </w:p>
        </w:tc>
        <w:tc>
          <w:tcPr>
            <w:tcW w:w="2174" w:type="dxa"/>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Categoria Econômica:</w:t>
            </w:r>
          </w:p>
        </w:tc>
        <w:tc>
          <w:tcPr>
            <w:tcW w:w="2187" w:type="dxa"/>
          </w:tcPr>
          <w:p w:rsidR="00186B98" w:rsidRPr="00186B98" w:rsidRDefault="00186B98" w:rsidP="00186B98">
            <w:pPr>
              <w:jc w:val="both"/>
              <w:rPr>
                <w:rFonts w:ascii="Arial" w:hAnsi="Arial" w:cs="Arial"/>
                <w:sz w:val="22"/>
                <w:szCs w:val="22"/>
              </w:rPr>
            </w:pPr>
            <w:r w:rsidRPr="00186B98">
              <w:rPr>
                <w:rFonts w:ascii="Arial" w:hAnsi="Arial" w:cs="Arial"/>
                <w:sz w:val="22"/>
                <w:szCs w:val="22"/>
              </w:rPr>
              <w:t>3.3.90.39.00.00</w:t>
            </w:r>
          </w:p>
        </w:tc>
        <w:tc>
          <w:tcPr>
            <w:tcW w:w="3014" w:type="dxa"/>
          </w:tcPr>
          <w:p w:rsidR="00186B98" w:rsidRPr="00186B98" w:rsidRDefault="00186B98" w:rsidP="00186B98">
            <w:pPr>
              <w:jc w:val="both"/>
              <w:rPr>
                <w:rFonts w:ascii="Arial" w:hAnsi="Arial" w:cs="Arial"/>
                <w:sz w:val="22"/>
                <w:szCs w:val="22"/>
              </w:rPr>
            </w:pPr>
            <w:r w:rsidRPr="00186B98">
              <w:rPr>
                <w:rFonts w:ascii="Arial" w:hAnsi="Arial" w:cs="Arial"/>
                <w:sz w:val="22"/>
                <w:szCs w:val="22"/>
              </w:rPr>
              <w:t>Outros serviços de Terceiros P.J</w:t>
            </w:r>
          </w:p>
        </w:tc>
      </w:tr>
      <w:tr w:rsidR="00186B98" w:rsidRPr="00186B98" w:rsidTr="00186B98">
        <w:tc>
          <w:tcPr>
            <w:tcW w:w="2123" w:type="dxa"/>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Desdobramento Reduzido</w:t>
            </w:r>
          </w:p>
        </w:tc>
        <w:tc>
          <w:tcPr>
            <w:tcW w:w="2174" w:type="dxa"/>
          </w:tcPr>
          <w:p w:rsidR="00186B98" w:rsidRPr="00186B98" w:rsidRDefault="00186B98" w:rsidP="00186B98">
            <w:pPr>
              <w:jc w:val="both"/>
              <w:rPr>
                <w:rFonts w:ascii="Arial" w:hAnsi="Arial" w:cs="Arial"/>
                <w:sz w:val="22"/>
                <w:szCs w:val="22"/>
              </w:rPr>
            </w:pPr>
            <w:r w:rsidRPr="00186B98">
              <w:rPr>
                <w:rFonts w:ascii="Arial" w:hAnsi="Arial" w:cs="Arial"/>
                <w:sz w:val="22"/>
                <w:szCs w:val="22"/>
              </w:rPr>
              <w:t>2541</w:t>
            </w:r>
          </w:p>
        </w:tc>
        <w:tc>
          <w:tcPr>
            <w:tcW w:w="2187" w:type="dxa"/>
          </w:tcPr>
          <w:p w:rsidR="00186B98" w:rsidRPr="00186B98" w:rsidRDefault="00186B98" w:rsidP="00186B98">
            <w:pPr>
              <w:jc w:val="both"/>
              <w:rPr>
                <w:rFonts w:ascii="Arial" w:hAnsi="Arial" w:cs="Arial"/>
                <w:sz w:val="22"/>
                <w:szCs w:val="22"/>
              </w:rPr>
            </w:pPr>
            <w:r w:rsidRPr="00186B98">
              <w:rPr>
                <w:rFonts w:ascii="Arial" w:hAnsi="Arial" w:cs="Arial"/>
                <w:sz w:val="22"/>
                <w:szCs w:val="22"/>
              </w:rPr>
              <w:t>3.3.90.39.99.99</w:t>
            </w:r>
          </w:p>
        </w:tc>
        <w:tc>
          <w:tcPr>
            <w:tcW w:w="3014" w:type="dxa"/>
          </w:tcPr>
          <w:p w:rsidR="00186B98" w:rsidRPr="00186B98" w:rsidRDefault="00186B98" w:rsidP="00186B98">
            <w:pPr>
              <w:jc w:val="both"/>
              <w:rPr>
                <w:rFonts w:ascii="Arial" w:hAnsi="Arial" w:cs="Arial"/>
                <w:sz w:val="22"/>
                <w:szCs w:val="22"/>
              </w:rPr>
            </w:pPr>
            <w:r w:rsidRPr="00186B98">
              <w:rPr>
                <w:rFonts w:ascii="Arial" w:hAnsi="Arial" w:cs="Arial"/>
                <w:sz w:val="22"/>
                <w:szCs w:val="22"/>
              </w:rPr>
              <w:t>Demais Serviços de Terceiros PJ</w:t>
            </w:r>
          </w:p>
        </w:tc>
      </w:tr>
      <w:tr w:rsidR="00186B98" w:rsidRPr="00186B98" w:rsidTr="00186B98">
        <w:tc>
          <w:tcPr>
            <w:tcW w:w="2123" w:type="dxa"/>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Fonte de Recurso:</w:t>
            </w:r>
          </w:p>
        </w:tc>
        <w:tc>
          <w:tcPr>
            <w:tcW w:w="2174" w:type="dxa"/>
          </w:tcPr>
          <w:p w:rsidR="00186B98" w:rsidRPr="00186B98" w:rsidRDefault="00186B98" w:rsidP="00186B98">
            <w:pPr>
              <w:jc w:val="both"/>
              <w:rPr>
                <w:rFonts w:ascii="Arial" w:hAnsi="Arial" w:cs="Arial"/>
                <w:sz w:val="22"/>
                <w:szCs w:val="22"/>
              </w:rPr>
            </w:pPr>
            <w:r w:rsidRPr="00186B98">
              <w:rPr>
                <w:rFonts w:ascii="Arial" w:hAnsi="Arial" w:cs="Arial"/>
                <w:sz w:val="22"/>
                <w:szCs w:val="22"/>
              </w:rPr>
              <w:t>000</w:t>
            </w:r>
          </w:p>
        </w:tc>
        <w:tc>
          <w:tcPr>
            <w:tcW w:w="2187" w:type="dxa"/>
          </w:tcPr>
          <w:p w:rsidR="00186B98" w:rsidRPr="00186B98" w:rsidRDefault="00186B98" w:rsidP="004A1F68">
            <w:pPr>
              <w:jc w:val="both"/>
              <w:rPr>
                <w:rFonts w:ascii="Arial" w:hAnsi="Arial" w:cs="Arial"/>
                <w:b/>
                <w:sz w:val="22"/>
                <w:szCs w:val="22"/>
              </w:rPr>
            </w:pPr>
            <w:r w:rsidRPr="00186B98">
              <w:rPr>
                <w:rFonts w:ascii="Arial" w:hAnsi="Arial" w:cs="Arial"/>
                <w:b/>
                <w:sz w:val="22"/>
                <w:szCs w:val="22"/>
              </w:rPr>
              <w:t xml:space="preserve">Reserva nº </w:t>
            </w:r>
            <w:r w:rsidR="004A1F68">
              <w:rPr>
                <w:rFonts w:ascii="Arial" w:hAnsi="Arial" w:cs="Arial"/>
                <w:b/>
                <w:sz w:val="22"/>
                <w:szCs w:val="22"/>
              </w:rPr>
              <w:t>2442</w:t>
            </w:r>
          </w:p>
        </w:tc>
        <w:tc>
          <w:tcPr>
            <w:tcW w:w="3014" w:type="dxa"/>
          </w:tcPr>
          <w:p w:rsidR="00186B98" w:rsidRPr="00186B98" w:rsidRDefault="00186B98" w:rsidP="00186B98">
            <w:pPr>
              <w:jc w:val="both"/>
              <w:rPr>
                <w:rFonts w:ascii="Arial" w:hAnsi="Arial" w:cs="Arial"/>
                <w:b/>
                <w:sz w:val="22"/>
                <w:szCs w:val="22"/>
              </w:rPr>
            </w:pPr>
            <w:r w:rsidRPr="00186B98">
              <w:rPr>
                <w:rFonts w:ascii="Arial" w:hAnsi="Arial" w:cs="Arial"/>
                <w:b/>
                <w:sz w:val="22"/>
                <w:szCs w:val="22"/>
              </w:rPr>
              <w:t>R$ 10.656,00</w:t>
            </w:r>
          </w:p>
        </w:tc>
      </w:tr>
    </w:tbl>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5D060A" w:rsidRPr="00707964" w:rsidRDefault="005D060A" w:rsidP="005D060A">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R$</w:t>
      </w:r>
      <w:r w:rsidR="00186B98">
        <w:rPr>
          <w:rStyle w:val="nfase"/>
          <w:rFonts w:ascii="Arial" w:hAnsi="Arial" w:cs="Arial"/>
          <w:b/>
          <w:i w:val="0"/>
          <w:sz w:val="24"/>
          <w:szCs w:val="24"/>
        </w:rPr>
        <w:t xml:space="preserve">10.656,00 (dez mil seiscentos e </w:t>
      </w:r>
      <w:proofErr w:type="spellStart"/>
      <w:r w:rsidR="00186B98">
        <w:rPr>
          <w:rStyle w:val="nfase"/>
          <w:rFonts w:ascii="Arial" w:hAnsi="Arial" w:cs="Arial"/>
          <w:b/>
          <w:i w:val="0"/>
          <w:sz w:val="24"/>
          <w:szCs w:val="24"/>
        </w:rPr>
        <w:t>cinquenta</w:t>
      </w:r>
      <w:proofErr w:type="spellEnd"/>
      <w:r w:rsidR="00186B98">
        <w:rPr>
          <w:rStyle w:val="nfase"/>
          <w:rFonts w:ascii="Arial" w:hAnsi="Arial" w:cs="Arial"/>
          <w:b/>
          <w:i w:val="0"/>
          <w:sz w:val="24"/>
          <w:szCs w:val="24"/>
        </w:rPr>
        <w:t xml:space="preserve"> e seis reais)</w:t>
      </w:r>
      <w:r w:rsidRPr="00707964">
        <w:rPr>
          <w:rFonts w:ascii="Arial" w:hAnsi="Arial" w:cs="Arial"/>
          <w:sz w:val="24"/>
          <w:szCs w:val="24"/>
        </w:rPr>
        <w:t xml:space="preserve">, </w:t>
      </w:r>
      <w:r w:rsidR="00780F28" w:rsidRPr="00707964">
        <w:rPr>
          <w:rFonts w:ascii="Arial" w:hAnsi="Arial" w:cs="Arial"/>
          <w:sz w:val="24"/>
          <w:szCs w:val="24"/>
        </w:rPr>
        <w:t>daqui por diante denominado “</w:t>
      </w:r>
      <w:r w:rsidR="00780F28" w:rsidRPr="00707964">
        <w:rPr>
          <w:rFonts w:ascii="Arial" w:hAnsi="Arial" w:cs="Arial"/>
          <w:b/>
          <w:bCs/>
          <w:sz w:val="24"/>
          <w:szCs w:val="24"/>
        </w:rPr>
        <w:t>VALOR CONTRATUAL</w:t>
      </w:r>
      <w:r w:rsidR="002924C7">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EA260A" w:rsidRPr="00707964"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5D060A" w:rsidRPr="00707964" w:rsidRDefault="003424FA"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A</w:t>
      </w:r>
      <w:r w:rsidR="005D060A" w:rsidRPr="00707964">
        <w:rPr>
          <w:rFonts w:ascii="Arial" w:hAnsi="Arial" w:cs="Arial"/>
          <w:sz w:val="24"/>
          <w:szCs w:val="24"/>
        </w:rPr>
        <w:t xml:space="preserve"> execução do objeto do presente será</w:t>
      </w:r>
      <w:r w:rsidR="002924C7">
        <w:rPr>
          <w:rFonts w:ascii="Arial" w:hAnsi="Arial" w:cs="Arial"/>
          <w:sz w:val="24"/>
          <w:szCs w:val="24"/>
        </w:rPr>
        <w:t xml:space="preserve"> conforme programação da Secretaria solicitante</w:t>
      </w:r>
      <w:r w:rsidR="00883609">
        <w:rPr>
          <w:rFonts w:ascii="Arial" w:hAnsi="Arial" w:cs="Arial"/>
          <w:sz w:val="24"/>
          <w:szCs w:val="24"/>
        </w:rPr>
        <w:t xml:space="preserve">, compreendendo a data da assinatura </w:t>
      </w:r>
      <w:r w:rsidR="00EA49A0">
        <w:rPr>
          <w:rFonts w:ascii="Arial" w:hAnsi="Arial" w:cs="Arial"/>
          <w:sz w:val="24"/>
          <w:szCs w:val="24"/>
        </w:rPr>
        <w:t xml:space="preserve">deste Contrato </w:t>
      </w:r>
      <w:r w:rsidR="00883609">
        <w:rPr>
          <w:rFonts w:ascii="Arial" w:hAnsi="Arial" w:cs="Arial"/>
          <w:sz w:val="24"/>
          <w:szCs w:val="24"/>
        </w:rPr>
        <w:t xml:space="preserve">até </w:t>
      </w:r>
      <w:r w:rsidR="00186B98">
        <w:rPr>
          <w:rFonts w:ascii="Arial" w:hAnsi="Arial" w:cs="Arial"/>
          <w:sz w:val="24"/>
          <w:szCs w:val="24"/>
        </w:rPr>
        <w:t>28 de outubro de 2018</w:t>
      </w:r>
      <w:r w:rsidR="00883609">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As providências para </w:t>
      </w:r>
      <w:r>
        <w:rPr>
          <w:rFonts w:ascii="Arial" w:hAnsi="Arial" w:cs="Arial"/>
          <w:sz w:val="24"/>
          <w:szCs w:val="24"/>
        </w:rPr>
        <w:t xml:space="preserve">execução do serviço, </w:t>
      </w:r>
      <w:r w:rsidRPr="00707964">
        <w:rPr>
          <w:rFonts w:ascii="Arial" w:hAnsi="Arial" w:cs="Arial"/>
          <w:sz w:val="24"/>
          <w:szCs w:val="24"/>
        </w:rPr>
        <w:t>objeto do presente contrato</w:t>
      </w:r>
      <w:r>
        <w:rPr>
          <w:rFonts w:ascii="Arial" w:hAnsi="Arial" w:cs="Arial"/>
          <w:sz w:val="24"/>
          <w:szCs w:val="24"/>
        </w:rPr>
        <w:t xml:space="preserve">, </w:t>
      </w:r>
      <w:r w:rsidRPr="00707964">
        <w:rPr>
          <w:rFonts w:ascii="Arial" w:hAnsi="Arial" w:cs="Arial"/>
          <w:sz w:val="24"/>
          <w:szCs w:val="24"/>
        </w:rPr>
        <w:t>serão iniciadas imediatamente após a assinatura do presente  por ambas as partes.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Os serviços poderão ser rejeitados, no todo ou em parte, quando em desacordo com as especificações constantes no objeto do presente contrato, devendo ser corrigidos/refeitos/substituídos no prazo fixado pelo fiscal do contrato, às custas da </w:t>
      </w:r>
      <w:r w:rsidRPr="00707964">
        <w:rPr>
          <w:rFonts w:ascii="Arial" w:hAnsi="Arial" w:cs="Arial"/>
          <w:sz w:val="24"/>
          <w:szCs w:val="24"/>
        </w:rPr>
        <w:lastRenderedPageBreak/>
        <w:t>CONTRATADA, sem prejuízo da aplicação de penalidades.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w:t>
      </w:r>
      <w:r w:rsidR="000706F7">
        <w:rPr>
          <w:rFonts w:ascii="Arial" w:hAnsi="Arial" w:cs="Arial"/>
          <w:b/>
          <w:sz w:val="24"/>
          <w:szCs w:val="24"/>
        </w:rPr>
        <w:t>SÉTIMA</w:t>
      </w:r>
      <w:r>
        <w:rPr>
          <w:rFonts w:ascii="Arial" w:hAnsi="Arial" w:cs="Arial"/>
          <w:b/>
          <w:sz w:val="24"/>
          <w:szCs w:val="24"/>
        </w:rPr>
        <w:t xml:space="preserve"> </w:t>
      </w:r>
      <w:r w:rsidRPr="00707964">
        <w:rPr>
          <w:rFonts w:ascii="Arial" w:hAnsi="Arial" w:cs="Arial"/>
          <w:b/>
          <w:sz w:val="24"/>
          <w:szCs w:val="24"/>
        </w:rPr>
        <w:t>-  DA FISCALIZAÇÃO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Nos termos do art. 67 Lei nº 8.666, de 1993, </w:t>
      </w:r>
      <w:r w:rsidR="00D00C26">
        <w:rPr>
          <w:rFonts w:ascii="Arial" w:hAnsi="Arial" w:cs="Arial"/>
          <w:sz w:val="24"/>
          <w:szCs w:val="24"/>
        </w:rPr>
        <w:t xml:space="preserve">o </w:t>
      </w:r>
      <w:r w:rsidR="00D00C26" w:rsidRPr="00D00C26">
        <w:rPr>
          <w:rFonts w:ascii="Arial" w:hAnsi="Arial" w:cs="Arial"/>
          <w:b/>
          <w:sz w:val="24"/>
          <w:szCs w:val="24"/>
        </w:rPr>
        <w:t>Sr. Alan Felipe Schneider Bento</w:t>
      </w:r>
      <w:r w:rsidR="00D00C26">
        <w:rPr>
          <w:rFonts w:ascii="Arial" w:hAnsi="Arial" w:cs="Arial"/>
          <w:sz w:val="24"/>
          <w:szCs w:val="24"/>
        </w:rPr>
        <w:t xml:space="preserve">, será o </w:t>
      </w:r>
      <w:r w:rsidRPr="00707964">
        <w:rPr>
          <w:rFonts w:ascii="Arial" w:hAnsi="Arial" w:cs="Arial"/>
          <w:sz w:val="24"/>
          <w:szCs w:val="24"/>
        </w:rPr>
        <w:t xml:space="preserve"> representante </w:t>
      </w:r>
      <w:r w:rsidR="00D00C26">
        <w:rPr>
          <w:rFonts w:ascii="Arial" w:hAnsi="Arial" w:cs="Arial"/>
          <w:sz w:val="24"/>
          <w:szCs w:val="24"/>
        </w:rPr>
        <w:t xml:space="preserve">designado </w:t>
      </w:r>
      <w:r w:rsidRPr="00707964">
        <w:rPr>
          <w:rFonts w:ascii="Arial" w:hAnsi="Arial" w:cs="Arial"/>
          <w:sz w:val="24"/>
          <w:szCs w:val="24"/>
        </w:rPr>
        <w:t>para acompanhar e fiscalizar a execução do serviço objeto do presente contrato, anotando em registro próprio todas as ocorrências relacionadas com a execução e determinando o que for necessário à regularização d</w:t>
      </w:r>
      <w:r w:rsidR="00D00C26">
        <w:rPr>
          <w:rFonts w:ascii="Arial" w:hAnsi="Arial" w:cs="Arial"/>
          <w:sz w:val="24"/>
          <w:szCs w:val="24"/>
        </w:rPr>
        <w:t>e falhas ou defeitos observados. Ainda irá recolher informações acerca dos árbitros participantes, listando-os com nome completo, CPF, RG, Registro na Classe, se houver, juntamente com suas assinaturas em todas as etapas.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D26C8A" w:rsidRDefault="00D26C8A" w:rsidP="005D060A">
      <w:pPr>
        <w:widowControl w:val="0"/>
        <w:autoSpaceDE w:val="0"/>
        <w:autoSpaceDN w:val="0"/>
        <w:adjustRightInd w:val="0"/>
        <w:spacing w:line="237" w:lineRule="auto"/>
        <w:ind w:right="-142"/>
        <w:jc w:val="both"/>
        <w:rPr>
          <w:rFonts w:ascii="Arial" w:hAnsi="Arial" w:cs="Arial"/>
          <w:sz w:val="24"/>
          <w:szCs w:val="24"/>
        </w:rPr>
      </w:pPr>
    </w:p>
    <w:p w:rsidR="00D26C8A" w:rsidRPr="00D26C8A" w:rsidRDefault="00D26C8A" w:rsidP="005D060A">
      <w:pPr>
        <w:widowControl w:val="0"/>
        <w:autoSpaceDE w:val="0"/>
        <w:autoSpaceDN w:val="0"/>
        <w:adjustRightInd w:val="0"/>
        <w:spacing w:line="237" w:lineRule="auto"/>
        <w:ind w:right="-142"/>
        <w:jc w:val="both"/>
        <w:rPr>
          <w:rFonts w:ascii="Arial" w:hAnsi="Arial" w:cs="Arial"/>
          <w:b/>
          <w:sz w:val="24"/>
          <w:szCs w:val="24"/>
        </w:rPr>
      </w:pPr>
      <w:r w:rsidRPr="00D26C8A">
        <w:rPr>
          <w:rFonts w:ascii="Arial" w:hAnsi="Arial" w:cs="Arial"/>
          <w:b/>
          <w:sz w:val="24"/>
          <w:szCs w:val="24"/>
        </w:rPr>
        <w:t xml:space="preserve">Parágrafo Terceiro </w:t>
      </w:r>
    </w:p>
    <w:p w:rsidR="00D26C8A" w:rsidRDefault="00D26C8A" w:rsidP="00D26C8A">
      <w:pPr>
        <w:autoSpaceDE w:val="0"/>
        <w:autoSpaceDN w:val="0"/>
        <w:adjustRightInd w:val="0"/>
        <w:spacing w:line="276" w:lineRule="auto"/>
        <w:jc w:val="both"/>
        <w:rPr>
          <w:rFonts w:ascii="Arial" w:hAnsi="Arial" w:cs="Arial"/>
          <w:sz w:val="24"/>
          <w:szCs w:val="24"/>
        </w:rPr>
      </w:pPr>
      <w:r w:rsidRPr="00AA31D8">
        <w:rPr>
          <w:rFonts w:ascii="Arial" w:hAnsi="Arial" w:cs="Arial"/>
          <w:sz w:val="24"/>
          <w:szCs w:val="24"/>
        </w:rPr>
        <w:t>O</w:t>
      </w:r>
      <w:r>
        <w:rPr>
          <w:rFonts w:ascii="Arial" w:hAnsi="Arial" w:cs="Arial"/>
          <w:color w:val="FF0000"/>
          <w:sz w:val="24"/>
          <w:szCs w:val="24"/>
        </w:rPr>
        <w:t xml:space="preserve"> </w:t>
      </w:r>
      <w:r w:rsidRPr="005637CF">
        <w:rPr>
          <w:rFonts w:ascii="Arial" w:hAnsi="Arial" w:cs="Arial"/>
          <w:sz w:val="24"/>
          <w:szCs w:val="24"/>
        </w:rPr>
        <w:t>funcionário responsável pela fiscalização deste Contrato deverá anotar em registro próprio e notificar a Contratada, por escrito, a ocorrência de eventuais imperfeições e falhas no decorrer da execução do contrato, fixando prazo para a sua correção e solução, observando na integralidade as disposições contidas no decreto municipal nº 249/2018</w:t>
      </w:r>
      <w:r w:rsidRPr="00E3080B">
        <w:rPr>
          <w:rFonts w:ascii="Arial" w:hAnsi="Arial" w:cs="Arial"/>
          <w:sz w:val="24"/>
          <w:szCs w:val="24"/>
        </w:rPr>
        <w:t>;</w:t>
      </w:r>
    </w:p>
    <w:p w:rsidR="00EA260A"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OITAVA</w:t>
      </w:r>
      <w:r w:rsidRPr="00707964">
        <w:rPr>
          <w:rFonts w:ascii="Arial" w:hAnsi="Arial" w:cs="Arial"/>
          <w:b/>
          <w:sz w:val="24"/>
          <w:szCs w:val="24"/>
        </w:rPr>
        <w:t xml:space="preserve"> – DAS OBRIGAÇÕES DA CONTRATANTE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lastRenderedPageBreak/>
        <w:t xml:space="preserve">CLÁUSULA </w:t>
      </w:r>
      <w:r w:rsidR="000706F7">
        <w:rPr>
          <w:rFonts w:ascii="Arial" w:hAnsi="Arial" w:cs="Arial"/>
          <w:b/>
          <w:sz w:val="24"/>
          <w:szCs w:val="24"/>
        </w:rPr>
        <w:t>NONA</w:t>
      </w:r>
      <w:r w:rsidRPr="00707964">
        <w:rPr>
          <w:rFonts w:ascii="Arial" w:hAnsi="Arial" w:cs="Arial"/>
          <w:b/>
          <w:sz w:val="24"/>
          <w:szCs w:val="24"/>
        </w:rPr>
        <w:t xml:space="preserve"> - DAS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sidR="00780F28">
        <w:rPr>
          <w:rFonts w:ascii="Arial" w:hAnsi="Arial" w:cs="Arial"/>
          <w:sz w:val="24"/>
          <w:szCs w:val="24"/>
        </w:rPr>
        <w:t>todo o suporte</w:t>
      </w:r>
      <w:r w:rsidRPr="00707964">
        <w:rPr>
          <w:rFonts w:ascii="Arial" w:hAnsi="Arial" w:cs="Arial"/>
          <w:sz w:val="24"/>
          <w:szCs w:val="24"/>
        </w:rPr>
        <w:t xml:space="preserve"> necessári</w:t>
      </w:r>
      <w:r w:rsidR="00780F28">
        <w:rPr>
          <w:rFonts w:ascii="Arial" w:hAnsi="Arial" w:cs="Arial"/>
          <w:sz w:val="24"/>
          <w:szCs w:val="24"/>
        </w:rPr>
        <w:t>o</w:t>
      </w:r>
      <w:r w:rsidRPr="00707964">
        <w:rPr>
          <w:rFonts w:ascii="Arial" w:hAnsi="Arial" w:cs="Arial"/>
          <w:sz w:val="24"/>
          <w:szCs w:val="24"/>
        </w:rPr>
        <w:t xml:space="preserve"> para realização do serviço objeto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780F28" w:rsidRPr="00707964" w:rsidRDefault="00780F28"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 xml:space="preserve">d) Executar o contrato conforme Termo de Referência e </w:t>
      </w:r>
      <w:r w:rsidR="000706F7">
        <w:rPr>
          <w:rFonts w:ascii="Arial" w:hAnsi="Arial" w:cs="Arial"/>
          <w:sz w:val="24"/>
          <w:szCs w:val="24"/>
        </w:rPr>
        <w:t>cláusulas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lastRenderedPageBreak/>
        <w:t>A recusa injustificada da Adjudicatária em assinar o Contrato, após devidamente convocada, dentro do prazo estabelecido pela Administração, equivale à inexecução total do contrato, sujeitando-a às penalidades acima estabelecidas.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186B98" w:rsidRPr="00186B98" w:rsidRDefault="00186B98" w:rsidP="005D060A">
      <w:pPr>
        <w:widowControl w:val="0"/>
        <w:autoSpaceDE w:val="0"/>
        <w:autoSpaceDN w:val="0"/>
        <w:adjustRightInd w:val="0"/>
        <w:spacing w:line="237" w:lineRule="auto"/>
        <w:ind w:right="-142"/>
        <w:jc w:val="both"/>
        <w:rPr>
          <w:rFonts w:ascii="Arial" w:hAnsi="Arial" w:cs="Arial"/>
          <w:b/>
          <w:sz w:val="24"/>
          <w:szCs w:val="24"/>
        </w:rPr>
      </w:pPr>
      <w:r w:rsidRPr="00186B98">
        <w:rPr>
          <w:rFonts w:ascii="Arial" w:hAnsi="Arial" w:cs="Arial"/>
          <w:b/>
          <w:sz w:val="24"/>
          <w:szCs w:val="24"/>
        </w:rPr>
        <w:t xml:space="preserve">Parágrafo Décimo Segundo </w:t>
      </w:r>
    </w:p>
    <w:p w:rsidR="00186B98" w:rsidRDefault="00186B98" w:rsidP="005D060A">
      <w:pPr>
        <w:widowControl w:val="0"/>
        <w:autoSpaceDE w:val="0"/>
        <w:autoSpaceDN w:val="0"/>
        <w:adjustRightInd w:val="0"/>
        <w:spacing w:line="237" w:lineRule="auto"/>
        <w:ind w:right="-142"/>
        <w:jc w:val="both"/>
        <w:rPr>
          <w:rFonts w:ascii="Arial" w:hAnsi="Arial" w:cs="Arial"/>
          <w:sz w:val="24"/>
          <w:szCs w:val="24"/>
        </w:rPr>
      </w:pPr>
      <w:r w:rsidRPr="00186B98">
        <w:rPr>
          <w:rFonts w:ascii="Arial" w:hAnsi="Arial" w:cs="Arial"/>
          <w:sz w:val="24"/>
          <w:szCs w:val="24"/>
        </w:rPr>
        <w:t xml:space="preserve">Todos os responsáveis deverão agir observando e aplicando integralmente o conteúdo da Política </w:t>
      </w:r>
      <w:proofErr w:type="spellStart"/>
      <w:r w:rsidRPr="00186B98">
        <w:rPr>
          <w:rFonts w:ascii="Arial" w:hAnsi="Arial" w:cs="Arial"/>
          <w:sz w:val="24"/>
          <w:szCs w:val="24"/>
        </w:rPr>
        <w:t>Antissuborno</w:t>
      </w:r>
      <w:proofErr w:type="spellEnd"/>
      <w:r w:rsidRPr="00186B98">
        <w:rPr>
          <w:rFonts w:ascii="Arial" w:hAnsi="Arial" w:cs="Arial"/>
          <w:sz w:val="24"/>
          <w:szCs w:val="24"/>
        </w:rPr>
        <w:t xml:space="preserve"> e Anticorrupção (Lei 12.846/13) e da Lei de Improbidade Administrativa (Lei nº 8.429/92) e ainda o Decreto Municipal n°063/2018.</w:t>
      </w:r>
    </w:p>
    <w:p w:rsidR="00186B98" w:rsidRPr="00707964" w:rsidRDefault="00186B98"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0706F7"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sidR="00D26C8A">
        <w:rPr>
          <w:rFonts w:ascii="Arial" w:hAnsi="Arial" w:cs="Arial"/>
          <w:b/>
          <w:bCs/>
          <w:sz w:val="24"/>
          <w:szCs w:val="24"/>
        </w:rPr>
        <w:t xml:space="preserve"> </w:t>
      </w:r>
      <w:r>
        <w:rPr>
          <w:rFonts w:ascii="Arial" w:hAnsi="Arial" w:cs="Arial"/>
          <w:b/>
          <w:bCs/>
          <w:sz w:val="24"/>
          <w:szCs w:val="24"/>
        </w:rPr>
        <w:t>-</w:t>
      </w:r>
      <w:r w:rsidR="00D26C8A">
        <w:rPr>
          <w:rFonts w:ascii="Arial" w:hAnsi="Arial" w:cs="Arial"/>
          <w:b/>
          <w:bCs/>
          <w:sz w:val="24"/>
          <w:szCs w:val="24"/>
        </w:rPr>
        <w:t xml:space="preserve"> </w:t>
      </w:r>
      <w:r>
        <w:rPr>
          <w:rFonts w:ascii="Arial" w:hAnsi="Arial" w:cs="Arial"/>
          <w:b/>
          <w:sz w:val="24"/>
          <w:szCs w:val="24"/>
        </w:rPr>
        <w:t>PRIMEIRA</w:t>
      </w:r>
      <w:r w:rsidRPr="00707964">
        <w:rPr>
          <w:rFonts w:ascii="Arial" w:hAnsi="Arial" w:cs="Arial"/>
          <w:b/>
          <w:bCs/>
          <w:sz w:val="24"/>
          <w:szCs w:val="24"/>
        </w:rPr>
        <w:t xml:space="preserve"> </w:t>
      </w:r>
      <w:r w:rsidR="005D060A" w:rsidRPr="00707964">
        <w:rPr>
          <w:rFonts w:ascii="Arial" w:hAnsi="Arial" w:cs="Arial"/>
          <w:b/>
          <w:bCs/>
          <w:sz w:val="24"/>
          <w:szCs w:val="24"/>
        </w:rPr>
        <w:t>– DOS CASOS DE RESCISÃO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5D060A" w:rsidRPr="00707964" w:rsidRDefault="005D060A" w:rsidP="005D060A">
      <w:pPr>
        <w:widowControl w:val="0"/>
        <w:autoSpaceDE w:val="0"/>
        <w:autoSpaceDN w:val="0"/>
        <w:adjustRightInd w:val="0"/>
        <w:spacing w:line="268"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lastRenderedPageBreak/>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5D060A" w:rsidRPr="00707964" w:rsidRDefault="005D060A" w:rsidP="005D060A">
      <w:pPr>
        <w:widowControl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5D060A"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0706F7" w:rsidP="005D060A">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005D060A" w:rsidRPr="00707964">
        <w:rPr>
          <w:rFonts w:ascii="Arial" w:hAnsi="Arial" w:cs="Arial"/>
          <w:b/>
          <w:sz w:val="24"/>
          <w:szCs w:val="24"/>
        </w:rPr>
        <w:t xml:space="preserve"> -  DAS VEDAÇÕES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 xml:space="preserve">DÉCIMA </w:t>
      </w:r>
      <w:r w:rsidR="000706F7">
        <w:rPr>
          <w:rFonts w:ascii="Arial" w:hAnsi="Arial" w:cs="Arial"/>
          <w:b/>
          <w:sz w:val="24"/>
          <w:szCs w:val="24"/>
        </w:rPr>
        <w:t>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w:t>
      </w:r>
      <w:r w:rsidR="003424FA">
        <w:rPr>
          <w:rFonts w:ascii="Arial" w:hAnsi="Arial" w:cs="Arial"/>
          <w:sz w:val="24"/>
          <w:szCs w:val="24"/>
        </w:rPr>
        <w:t>,</w:t>
      </w:r>
      <w:r w:rsidRPr="00707964">
        <w:rPr>
          <w:rFonts w:ascii="Arial" w:hAnsi="Arial" w:cs="Arial"/>
          <w:sz w:val="24"/>
          <w:szCs w:val="24"/>
        </w:rPr>
        <w:t xml:space="preserve"> Lei Complementar Federal n.º 101/00, Lei Estadual 15.608/2007, Código de Defesa do Consumidor, normas e princípios gerais dos contratos e demais normas aplicáveis.</w:t>
      </w:r>
    </w:p>
    <w:p w:rsidR="005D060A" w:rsidRDefault="005D0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QUARTA</w:t>
      </w:r>
      <w:r w:rsidRPr="00707964">
        <w:rPr>
          <w:rFonts w:ascii="Arial" w:hAnsi="Arial" w:cs="Arial"/>
          <w:b/>
          <w:bCs/>
          <w:sz w:val="24"/>
          <w:szCs w:val="24"/>
        </w:rPr>
        <w:t xml:space="preserve"> – DOS CASOS OMISSOS</w:t>
      </w:r>
    </w:p>
    <w:p w:rsidR="005D060A"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lastRenderedPageBreak/>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0706F7" w:rsidRPr="00707964" w:rsidRDefault="000706F7" w:rsidP="005D060A">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5D060A" w:rsidRDefault="005D060A" w:rsidP="005D060A">
      <w:pPr>
        <w:widowControl w:val="0"/>
        <w:overflowPunct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QUINTA</w:t>
      </w:r>
      <w:r>
        <w:rPr>
          <w:rFonts w:ascii="Arial" w:hAnsi="Arial" w:cs="Arial"/>
          <w:b/>
          <w:bCs/>
          <w:sz w:val="24"/>
          <w:szCs w:val="24"/>
        </w:rPr>
        <w:t xml:space="preserve"> </w:t>
      </w:r>
      <w:r w:rsidRPr="00707964">
        <w:rPr>
          <w:rFonts w:ascii="Arial" w:hAnsi="Arial" w:cs="Arial"/>
          <w:b/>
          <w:bCs/>
          <w:sz w:val="24"/>
          <w:szCs w:val="24"/>
        </w:rPr>
        <w:t>– DO FORO</w:t>
      </w: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5D060A" w:rsidRPr="00707964" w:rsidRDefault="005D060A" w:rsidP="005D060A">
      <w:pPr>
        <w:ind w:right="-142"/>
        <w:jc w:val="both"/>
        <w:rPr>
          <w:rFonts w:ascii="Arial" w:hAnsi="Arial" w:cs="Arial"/>
          <w:sz w:val="24"/>
          <w:szCs w:val="24"/>
        </w:rPr>
      </w:pP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F6F86" w:rsidRPr="008C34DC" w:rsidRDefault="00517DD4" w:rsidP="005D060A">
      <w:pPr>
        <w:ind w:right="-142"/>
        <w:jc w:val="both"/>
        <w:rPr>
          <w:rFonts w:ascii="Arial" w:hAnsi="Arial" w:cs="Arial"/>
          <w:bCs/>
          <w:sz w:val="24"/>
          <w:szCs w:val="24"/>
        </w:rPr>
      </w:pPr>
      <w:r w:rsidRPr="008C34DC">
        <w:rPr>
          <w:rFonts w:ascii="Arial" w:hAnsi="Arial" w:cs="Arial"/>
          <w:sz w:val="24"/>
          <w:szCs w:val="24"/>
        </w:rPr>
        <w:t xml:space="preserve">  </w:t>
      </w:r>
    </w:p>
    <w:p w:rsidR="00517DD4" w:rsidRDefault="00517DD4" w:rsidP="00517DD4">
      <w:pPr>
        <w:ind w:right="-142"/>
        <w:jc w:val="center"/>
        <w:rPr>
          <w:rFonts w:ascii="Arial" w:hAnsi="Arial" w:cs="Arial"/>
          <w:sz w:val="24"/>
          <w:szCs w:val="24"/>
        </w:rPr>
      </w:pPr>
      <w:r w:rsidRPr="008C34DC">
        <w:rPr>
          <w:rFonts w:ascii="Arial" w:hAnsi="Arial" w:cs="Arial"/>
          <w:bCs/>
          <w:sz w:val="24"/>
          <w:szCs w:val="24"/>
        </w:rPr>
        <w:t>Matinhos</w:t>
      </w:r>
      <w:r w:rsidRPr="008C34DC">
        <w:rPr>
          <w:rFonts w:ascii="Arial" w:hAnsi="Arial" w:cs="Arial"/>
          <w:sz w:val="24"/>
          <w:szCs w:val="24"/>
        </w:rPr>
        <w:t xml:space="preserve">, </w:t>
      </w:r>
      <w:r w:rsidR="004A1F68">
        <w:rPr>
          <w:rFonts w:ascii="Arial" w:hAnsi="Arial" w:cs="Arial"/>
          <w:sz w:val="24"/>
          <w:szCs w:val="24"/>
        </w:rPr>
        <w:t>24</w:t>
      </w:r>
      <w:r w:rsidRPr="008C34DC">
        <w:rPr>
          <w:rFonts w:ascii="Arial" w:hAnsi="Arial" w:cs="Arial"/>
          <w:sz w:val="24"/>
          <w:szCs w:val="24"/>
        </w:rPr>
        <w:t xml:space="preserve"> de </w:t>
      </w:r>
      <w:r w:rsidR="004A1F68">
        <w:rPr>
          <w:rFonts w:ascii="Arial" w:hAnsi="Arial" w:cs="Arial"/>
          <w:sz w:val="24"/>
          <w:szCs w:val="24"/>
        </w:rPr>
        <w:t>agosto</w:t>
      </w:r>
      <w:r w:rsidRPr="008C34DC">
        <w:rPr>
          <w:rFonts w:ascii="Arial" w:hAnsi="Arial" w:cs="Arial"/>
          <w:sz w:val="24"/>
          <w:szCs w:val="24"/>
        </w:rPr>
        <w:t xml:space="preserve"> de </w:t>
      </w:r>
      <w:r w:rsidR="003D3DA3" w:rsidRPr="008C34DC">
        <w:rPr>
          <w:rFonts w:ascii="Arial" w:hAnsi="Arial" w:cs="Arial"/>
          <w:sz w:val="24"/>
          <w:szCs w:val="24"/>
        </w:rPr>
        <w:t>201</w:t>
      </w:r>
      <w:r w:rsidR="003424FA">
        <w:rPr>
          <w:rFonts w:ascii="Arial" w:hAnsi="Arial" w:cs="Arial"/>
          <w:sz w:val="24"/>
          <w:szCs w:val="24"/>
        </w:rPr>
        <w:t>8</w:t>
      </w:r>
      <w:r w:rsidRPr="008C34DC">
        <w:rPr>
          <w:rFonts w:ascii="Arial" w:hAnsi="Arial" w:cs="Arial"/>
          <w:sz w:val="24"/>
          <w:szCs w:val="24"/>
        </w:rPr>
        <w:t>.</w:t>
      </w:r>
    </w:p>
    <w:p w:rsidR="008C34DC" w:rsidRDefault="008C34DC" w:rsidP="00517DD4">
      <w:pPr>
        <w:ind w:right="-142"/>
        <w:jc w:val="center"/>
        <w:rPr>
          <w:rFonts w:ascii="Arial" w:hAnsi="Arial" w:cs="Arial"/>
          <w:sz w:val="24"/>
          <w:szCs w:val="24"/>
        </w:rPr>
      </w:pPr>
    </w:p>
    <w:p w:rsidR="008C34DC" w:rsidRDefault="008C34DC" w:rsidP="00517DD4">
      <w:pPr>
        <w:ind w:right="-142"/>
        <w:jc w:val="center"/>
        <w:rPr>
          <w:rFonts w:ascii="Arial" w:hAnsi="Arial" w:cs="Arial"/>
          <w:sz w:val="24"/>
          <w:szCs w:val="24"/>
        </w:rPr>
      </w:pPr>
    </w:p>
    <w:p w:rsidR="00745D5C" w:rsidRPr="008C34DC" w:rsidRDefault="00745D5C" w:rsidP="00517DD4">
      <w:pPr>
        <w:ind w:right="-142"/>
        <w:jc w:val="center"/>
        <w:rPr>
          <w:rFonts w:ascii="Arial" w:hAnsi="Arial" w:cs="Arial"/>
          <w:sz w:val="24"/>
          <w:szCs w:val="24"/>
        </w:rPr>
      </w:pPr>
    </w:p>
    <w:p w:rsidR="00517DD4" w:rsidRPr="008C34DC" w:rsidRDefault="00517DD4" w:rsidP="00517DD4">
      <w:pPr>
        <w:ind w:right="-142"/>
        <w:jc w:val="right"/>
        <w:rPr>
          <w:rFonts w:ascii="Arial" w:hAnsi="Arial" w:cs="Arial"/>
          <w:sz w:val="24"/>
          <w:szCs w:val="24"/>
        </w:rPr>
      </w:pPr>
    </w:p>
    <w:p w:rsidR="00517DD4" w:rsidRPr="008C34DC"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MUNICÍPIO DE MATINHOS</w:t>
      </w:r>
    </w:p>
    <w:p w:rsidR="003D3DA3" w:rsidRPr="00D52906" w:rsidRDefault="0000632B" w:rsidP="00517DD4">
      <w:pPr>
        <w:tabs>
          <w:tab w:val="left" w:pos="5104"/>
        </w:tabs>
        <w:ind w:right="-142"/>
        <w:jc w:val="center"/>
        <w:rPr>
          <w:rFonts w:ascii="Arial" w:hAnsi="Arial" w:cs="Arial"/>
          <w:iCs/>
          <w:sz w:val="24"/>
          <w:szCs w:val="24"/>
          <w:lang w:val="en-US"/>
        </w:rPr>
      </w:pPr>
      <w:proofErr w:type="spellStart"/>
      <w:r w:rsidRPr="00D52906">
        <w:rPr>
          <w:rFonts w:ascii="Arial" w:hAnsi="Arial" w:cs="Arial"/>
          <w:iCs/>
          <w:sz w:val="24"/>
          <w:szCs w:val="24"/>
          <w:lang w:val="en-US"/>
        </w:rPr>
        <w:t>Ruy</w:t>
      </w:r>
      <w:proofErr w:type="spellEnd"/>
      <w:r w:rsidRPr="00D52906">
        <w:rPr>
          <w:rFonts w:ascii="Arial" w:hAnsi="Arial" w:cs="Arial"/>
          <w:iCs/>
          <w:sz w:val="24"/>
          <w:szCs w:val="24"/>
          <w:lang w:val="en-US"/>
        </w:rPr>
        <w:t xml:space="preserve"> </w:t>
      </w:r>
      <w:proofErr w:type="spellStart"/>
      <w:r w:rsidR="003D3DA3" w:rsidRPr="00D52906">
        <w:rPr>
          <w:rFonts w:ascii="Arial" w:hAnsi="Arial" w:cs="Arial"/>
          <w:iCs/>
          <w:sz w:val="24"/>
          <w:szCs w:val="24"/>
          <w:lang w:val="en-US"/>
        </w:rPr>
        <w:t>Hauer</w:t>
      </w:r>
      <w:proofErr w:type="spellEnd"/>
      <w:r w:rsidR="003D3DA3" w:rsidRPr="00D52906">
        <w:rPr>
          <w:rFonts w:ascii="Arial" w:hAnsi="Arial" w:cs="Arial"/>
          <w:iCs/>
          <w:sz w:val="24"/>
          <w:szCs w:val="24"/>
          <w:lang w:val="en-US"/>
        </w:rPr>
        <w:t xml:space="preserve"> Reichert</w:t>
      </w:r>
    </w:p>
    <w:p w:rsidR="00517DD4" w:rsidRPr="00D52906" w:rsidRDefault="00517DD4" w:rsidP="00517DD4">
      <w:pPr>
        <w:tabs>
          <w:tab w:val="left" w:pos="5104"/>
        </w:tabs>
        <w:ind w:right="-142"/>
        <w:jc w:val="center"/>
        <w:rPr>
          <w:rFonts w:ascii="Arial" w:hAnsi="Arial" w:cs="Arial"/>
          <w:iCs/>
          <w:sz w:val="24"/>
          <w:szCs w:val="24"/>
          <w:lang w:val="en-US"/>
        </w:rPr>
      </w:pPr>
      <w:r w:rsidRPr="00D52906">
        <w:rPr>
          <w:rFonts w:ascii="Arial" w:hAnsi="Arial" w:cs="Arial"/>
          <w:iCs/>
          <w:sz w:val="24"/>
          <w:szCs w:val="24"/>
          <w:lang w:val="en-US"/>
        </w:rPr>
        <w:t xml:space="preserve">CPF n.º </w:t>
      </w:r>
      <w:r w:rsidR="003D3DA3" w:rsidRPr="00D52906">
        <w:rPr>
          <w:rFonts w:ascii="Arial" w:hAnsi="Arial" w:cs="Arial"/>
          <w:iCs/>
          <w:sz w:val="24"/>
          <w:szCs w:val="24"/>
          <w:lang w:val="en-US"/>
        </w:rPr>
        <w:t>354.262.099-87</w:t>
      </w:r>
    </w:p>
    <w:p w:rsidR="00517DD4" w:rsidRPr="008C34DC" w:rsidRDefault="00517DD4" w:rsidP="00517DD4">
      <w:pPr>
        <w:tabs>
          <w:tab w:val="left" w:pos="5104"/>
        </w:tabs>
        <w:ind w:right="-142"/>
        <w:jc w:val="center"/>
        <w:rPr>
          <w:rFonts w:ascii="Arial" w:hAnsi="Arial" w:cs="Arial"/>
          <w:iCs/>
          <w:sz w:val="24"/>
          <w:szCs w:val="24"/>
        </w:rPr>
      </w:pPr>
      <w:r w:rsidRPr="008C34DC">
        <w:rPr>
          <w:rFonts w:ascii="Arial" w:hAnsi="Arial" w:cs="Arial"/>
          <w:iCs/>
          <w:sz w:val="24"/>
          <w:szCs w:val="24"/>
        </w:rPr>
        <w:t>Prefeito Municipal</w:t>
      </w:r>
    </w:p>
    <w:p w:rsidR="00517DD4"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 xml:space="preserve">Contratante </w:t>
      </w:r>
    </w:p>
    <w:p w:rsidR="008C34DC" w:rsidRDefault="008C34DC" w:rsidP="00517DD4">
      <w:pPr>
        <w:tabs>
          <w:tab w:val="left" w:pos="5104"/>
        </w:tabs>
        <w:ind w:right="-142"/>
        <w:jc w:val="center"/>
        <w:rPr>
          <w:rFonts w:ascii="Arial" w:hAnsi="Arial" w:cs="Arial"/>
          <w:b/>
          <w:iCs/>
          <w:sz w:val="24"/>
          <w:szCs w:val="24"/>
        </w:rPr>
      </w:pPr>
    </w:p>
    <w:p w:rsidR="006C4AFB" w:rsidRDefault="006C4AFB" w:rsidP="00517DD4">
      <w:pPr>
        <w:tabs>
          <w:tab w:val="left" w:pos="5104"/>
        </w:tabs>
        <w:ind w:right="-142"/>
        <w:jc w:val="center"/>
        <w:rPr>
          <w:rFonts w:ascii="Arial" w:hAnsi="Arial" w:cs="Arial"/>
          <w:iCs/>
          <w:sz w:val="24"/>
          <w:szCs w:val="24"/>
        </w:rPr>
      </w:pPr>
    </w:p>
    <w:p w:rsidR="002924C7" w:rsidRDefault="002924C7" w:rsidP="00517DD4">
      <w:pPr>
        <w:tabs>
          <w:tab w:val="left" w:pos="5104"/>
        </w:tabs>
        <w:ind w:right="-142"/>
        <w:jc w:val="center"/>
        <w:rPr>
          <w:rFonts w:ascii="Arial" w:hAnsi="Arial" w:cs="Arial"/>
          <w:iCs/>
          <w:sz w:val="24"/>
          <w:szCs w:val="24"/>
        </w:rPr>
      </w:pPr>
    </w:p>
    <w:p w:rsidR="00186B98" w:rsidRDefault="00186B98" w:rsidP="0006752E">
      <w:pPr>
        <w:pStyle w:val="Recuodecorpodetexto"/>
        <w:ind w:left="0" w:right="-142"/>
        <w:jc w:val="center"/>
        <w:rPr>
          <w:rStyle w:val="nfase"/>
          <w:rFonts w:cs="Arial"/>
          <w:b/>
          <w:i w:val="0"/>
          <w:sz w:val="24"/>
          <w:szCs w:val="24"/>
        </w:rPr>
      </w:pPr>
      <w:r>
        <w:rPr>
          <w:rStyle w:val="nfase"/>
          <w:rFonts w:cs="Arial"/>
          <w:b/>
          <w:i w:val="0"/>
          <w:sz w:val="24"/>
          <w:szCs w:val="24"/>
        </w:rPr>
        <w:t>ASSOCIAÇÃO PARANAENSE DE ARBITROS DE FUTEBOL 7</w:t>
      </w:r>
    </w:p>
    <w:p w:rsidR="00186B98" w:rsidRDefault="00186B98" w:rsidP="0006752E">
      <w:pPr>
        <w:pStyle w:val="Recuodecorpodetexto"/>
        <w:ind w:left="0" w:right="-142"/>
        <w:jc w:val="center"/>
        <w:rPr>
          <w:rFonts w:cs="Arial"/>
          <w:sz w:val="24"/>
          <w:szCs w:val="24"/>
        </w:rPr>
      </w:pPr>
      <w:proofErr w:type="spellStart"/>
      <w:r>
        <w:rPr>
          <w:rFonts w:cs="Arial"/>
          <w:sz w:val="24"/>
          <w:szCs w:val="24"/>
        </w:rPr>
        <w:t>Helton</w:t>
      </w:r>
      <w:proofErr w:type="spellEnd"/>
      <w:r>
        <w:rPr>
          <w:rFonts w:cs="Arial"/>
          <w:sz w:val="24"/>
          <w:szCs w:val="24"/>
        </w:rPr>
        <w:t xml:space="preserve"> Pereira Ambrosio</w:t>
      </w:r>
      <w:r w:rsidRPr="00015C81">
        <w:rPr>
          <w:rFonts w:cs="Arial"/>
          <w:sz w:val="24"/>
          <w:szCs w:val="24"/>
        </w:rPr>
        <w:t xml:space="preserve"> </w:t>
      </w:r>
    </w:p>
    <w:p w:rsidR="0006752E" w:rsidRPr="00015C81" w:rsidRDefault="0006752E" w:rsidP="0006752E">
      <w:pPr>
        <w:pStyle w:val="Recuodecorpodetexto"/>
        <w:ind w:left="0" w:right="-142"/>
        <w:jc w:val="center"/>
        <w:rPr>
          <w:rFonts w:cs="Arial"/>
          <w:sz w:val="24"/>
          <w:szCs w:val="24"/>
        </w:rPr>
      </w:pPr>
      <w:r w:rsidRPr="00015C81">
        <w:rPr>
          <w:rFonts w:cs="Arial"/>
          <w:sz w:val="24"/>
          <w:szCs w:val="24"/>
        </w:rPr>
        <w:t xml:space="preserve">CPF Nº </w:t>
      </w:r>
      <w:r w:rsidR="00186B98">
        <w:rPr>
          <w:rFonts w:cs="Arial"/>
          <w:bCs/>
          <w:sz w:val="24"/>
          <w:szCs w:val="24"/>
        </w:rPr>
        <w:t>032.567.399-38</w:t>
      </w:r>
    </w:p>
    <w:p w:rsidR="00D00C26" w:rsidRDefault="0006752E" w:rsidP="00D00C26">
      <w:pPr>
        <w:pStyle w:val="Recuodecorpodetexto"/>
        <w:ind w:left="0"/>
        <w:jc w:val="center"/>
        <w:rPr>
          <w:rFonts w:cs="Arial"/>
          <w:sz w:val="24"/>
          <w:szCs w:val="24"/>
        </w:rPr>
      </w:pPr>
      <w:r w:rsidRPr="00015C81">
        <w:rPr>
          <w:rFonts w:cs="Arial"/>
          <w:sz w:val="24"/>
          <w:szCs w:val="24"/>
        </w:rPr>
        <w:t>Representante Legal</w:t>
      </w:r>
    </w:p>
    <w:p w:rsidR="00517DD4" w:rsidRPr="00D00C26" w:rsidRDefault="0006752E" w:rsidP="00D00C26">
      <w:pPr>
        <w:pStyle w:val="Recuodecorpodetexto"/>
        <w:ind w:left="0"/>
        <w:jc w:val="center"/>
        <w:rPr>
          <w:rFonts w:cs="Arial"/>
          <w:b/>
          <w:sz w:val="24"/>
          <w:szCs w:val="24"/>
        </w:rPr>
      </w:pPr>
      <w:r w:rsidRPr="00D00C26">
        <w:rPr>
          <w:rFonts w:cs="Arial"/>
          <w:b/>
          <w:sz w:val="24"/>
          <w:szCs w:val="24"/>
        </w:rPr>
        <w:t>Contratada</w:t>
      </w:r>
    </w:p>
    <w:p w:rsidR="00517DD4" w:rsidRPr="008C34DC" w:rsidRDefault="00517DD4" w:rsidP="00517DD4">
      <w:pPr>
        <w:ind w:right="-142"/>
        <w:jc w:val="center"/>
        <w:rPr>
          <w:rFonts w:ascii="Arial" w:hAnsi="Arial" w:cs="Arial"/>
          <w:sz w:val="24"/>
          <w:szCs w:val="24"/>
        </w:rPr>
      </w:pPr>
    </w:p>
    <w:p w:rsidR="00517DD4" w:rsidRDefault="00517DD4" w:rsidP="00517DD4">
      <w:pPr>
        <w:ind w:right="-142"/>
        <w:rPr>
          <w:rFonts w:ascii="Arial" w:hAnsi="Arial" w:cs="Arial"/>
          <w:color w:val="000000"/>
          <w:sz w:val="24"/>
          <w:szCs w:val="24"/>
        </w:rPr>
      </w:pPr>
      <w:r w:rsidRPr="008C34DC">
        <w:rPr>
          <w:rFonts w:ascii="Arial" w:hAnsi="Arial" w:cs="Arial"/>
          <w:color w:val="000000"/>
          <w:sz w:val="24"/>
          <w:szCs w:val="24"/>
        </w:rPr>
        <w:t>Testemunhas:</w:t>
      </w:r>
    </w:p>
    <w:p w:rsidR="005D060A" w:rsidRPr="008C34DC" w:rsidRDefault="005D060A" w:rsidP="00517DD4">
      <w:pPr>
        <w:ind w:right="-142"/>
        <w:rPr>
          <w:rFonts w:ascii="Arial" w:hAnsi="Arial" w:cs="Arial"/>
          <w:color w:val="000000"/>
          <w:sz w:val="24"/>
          <w:szCs w:val="24"/>
        </w:rPr>
      </w:pPr>
    </w:p>
    <w:p w:rsidR="00517DD4" w:rsidRPr="008C34DC" w:rsidRDefault="00517DD4" w:rsidP="00517DD4">
      <w:pPr>
        <w:ind w:right="-142"/>
        <w:rPr>
          <w:rFonts w:ascii="Arial" w:hAnsi="Arial" w:cs="Arial"/>
          <w:color w:val="000000"/>
          <w:sz w:val="24"/>
          <w:szCs w:val="24"/>
        </w:rPr>
      </w:pPr>
      <w:r w:rsidRPr="008C34DC">
        <w:rPr>
          <w:rFonts w:ascii="Arial" w:hAnsi="Arial" w:cs="Arial"/>
          <w:color w:val="000000"/>
          <w:sz w:val="24"/>
          <w:szCs w:val="24"/>
        </w:rPr>
        <w:t>______________________                                  ______________________</w:t>
      </w:r>
    </w:p>
    <w:p w:rsidR="000706F7" w:rsidRDefault="005D060A" w:rsidP="003424FA">
      <w:pPr>
        <w:tabs>
          <w:tab w:val="left" w:pos="1021"/>
        </w:tabs>
        <w:rPr>
          <w:rFonts w:ascii="Arial" w:hAnsi="Arial" w:cs="Arial"/>
          <w:b/>
          <w:sz w:val="24"/>
          <w:szCs w:val="24"/>
        </w:rPr>
      </w:pPr>
      <w:r>
        <w:rPr>
          <w:rFonts w:ascii="Arial" w:hAnsi="Arial" w:cs="Arial"/>
          <w:color w:val="000000"/>
          <w:sz w:val="24"/>
          <w:szCs w:val="24"/>
        </w:rPr>
        <w:t>CPF</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CPF</w:t>
      </w:r>
    </w:p>
    <w:sectPr w:rsidR="000706F7"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C8A" w:rsidRDefault="00D26C8A">
      <w:r>
        <w:separator/>
      </w:r>
    </w:p>
  </w:endnote>
  <w:endnote w:type="continuationSeparator" w:id="1">
    <w:p w:rsidR="00D26C8A" w:rsidRDefault="00D26C8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Univer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altName w:val=" Arial"/>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altName w:val="Century Gothic"/>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8A" w:rsidRDefault="00AA211B">
    <w:pPr>
      <w:pStyle w:val="Rodap"/>
      <w:framePr w:wrap="around" w:vAnchor="text" w:hAnchor="margin" w:xAlign="right" w:y="1"/>
      <w:rPr>
        <w:rStyle w:val="Nmerodepgina"/>
      </w:rPr>
    </w:pPr>
    <w:r>
      <w:rPr>
        <w:rStyle w:val="Nmerodepgina"/>
      </w:rPr>
      <w:fldChar w:fldCharType="begin"/>
    </w:r>
    <w:r w:rsidR="00D26C8A">
      <w:rPr>
        <w:rStyle w:val="Nmerodepgina"/>
      </w:rPr>
      <w:instrText xml:space="preserve">PAGE  </w:instrText>
    </w:r>
    <w:r>
      <w:rPr>
        <w:rStyle w:val="Nmerodepgina"/>
      </w:rPr>
      <w:fldChar w:fldCharType="end"/>
    </w:r>
  </w:p>
  <w:p w:rsidR="00D26C8A" w:rsidRDefault="00D26C8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8A" w:rsidRDefault="00D26C8A">
    <w:pPr>
      <w:pStyle w:val="Rodap"/>
      <w:framePr w:wrap="around" w:vAnchor="text" w:hAnchor="margin" w:xAlign="right" w:y="1"/>
      <w:rPr>
        <w:rStyle w:val="Nmerodepgina"/>
      </w:rPr>
    </w:pPr>
  </w:p>
  <w:p w:rsidR="00D26C8A" w:rsidRPr="007A4ED1" w:rsidRDefault="00D26C8A"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D26C8A" w:rsidRPr="007A4ED1" w:rsidRDefault="00D26C8A"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D26C8A" w:rsidRPr="00DB3756" w:rsidRDefault="00AA211B" w:rsidP="00DB3756">
    <w:pPr>
      <w:pStyle w:val="Rodap"/>
      <w:jc w:val="center"/>
      <w:rPr>
        <w:rFonts w:ascii="Arial" w:hAnsi="Arial" w:cs="Arial"/>
        <w:b/>
        <w:color w:val="000000" w:themeColor="text1"/>
        <w:sz w:val="18"/>
        <w:szCs w:val="18"/>
      </w:rPr>
    </w:pPr>
    <w:hyperlink r:id="rId1" w:history="1"/>
    <w:r w:rsidR="00D26C8A" w:rsidRPr="00DB3756">
      <w:rPr>
        <w:rFonts w:ascii="Arial" w:hAnsi="Arial" w:cs="Arial"/>
        <w:b/>
        <w:sz w:val="18"/>
        <w:szCs w:val="18"/>
      </w:rPr>
      <w:t xml:space="preserve"> licita</w:t>
    </w:r>
    <w:r w:rsidR="00D26C8A">
      <w:rPr>
        <w:rFonts w:ascii="Arial" w:hAnsi="Arial" w:cs="Arial"/>
        <w:b/>
        <w:sz w:val="18"/>
        <w:szCs w:val="18"/>
      </w:rPr>
      <w:t>cao</w:t>
    </w:r>
    <w:r w:rsidR="00D26C8A" w:rsidRPr="00DB3756">
      <w:rPr>
        <w:rFonts w:ascii="Arial" w:hAnsi="Arial" w:cs="Arial"/>
        <w:b/>
        <w:sz w:val="18"/>
        <w:szCs w:val="18"/>
      </w:rPr>
      <w:t>@matiinhos.pr.gov.br</w:t>
    </w:r>
  </w:p>
  <w:p w:rsidR="00D26C8A" w:rsidRPr="007A4ED1" w:rsidRDefault="00D26C8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C8A" w:rsidRDefault="00D26C8A">
      <w:r>
        <w:separator/>
      </w:r>
    </w:p>
  </w:footnote>
  <w:footnote w:type="continuationSeparator" w:id="1">
    <w:p w:rsidR="00D26C8A" w:rsidRDefault="00D26C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C8A" w:rsidRDefault="00D26C8A"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D26C8A" w:rsidRDefault="00D26C8A" w:rsidP="00500FFE">
    <w:pPr>
      <w:pStyle w:val="Cabealho"/>
      <w:jc w:val="center"/>
      <w:rPr>
        <w:rFonts w:ascii="Arial" w:hAnsi="Arial" w:cs="Arial"/>
        <w:b/>
        <w:sz w:val="32"/>
      </w:rPr>
    </w:pPr>
    <w:r>
      <w:rPr>
        <w:rFonts w:ascii="Arial" w:hAnsi="Arial" w:cs="Arial"/>
        <w:b/>
        <w:sz w:val="32"/>
      </w:rPr>
      <w:t xml:space="preserve">      ESTADO DO PARANÁ</w:t>
    </w:r>
  </w:p>
  <w:p w:rsidR="00D26C8A" w:rsidRPr="00962490" w:rsidRDefault="00D26C8A"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9D35AFA"/>
    <w:multiLevelType w:val="hybridMultilevel"/>
    <w:tmpl w:val="C7629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3E04C4D"/>
    <w:multiLevelType w:val="hybridMultilevel"/>
    <w:tmpl w:val="FA205B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6D3788C"/>
    <w:multiLevelType w:val="hybridMultilevel"/>
    <w:tmpl w:val="DDA22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8">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9">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7"/>
  </w:num>
  <w:num w:numId="2">
    <w:abstractNumId w:val="10"/>
  </w:num>
  <w:num w:numId="3">
    <w:abstractNumId w:val="22"/>
  </w:num>
  <w:num w:numId="4">
    <w:abstractNumId w:val="14"/>
  </w:num>
  <w:num w:numId="5">
    <w:abstractNumId w:val="11"/>
  </w:num>
  <w:num w:numId="6">
    <w:abstractNumId w:val="24"/>
  </w:num>
  <w:num w:numId="7">
    <w:abstractNumId w:val="15"/>
  </w:num>
  <w:num w:numId="8">
    <w:abstractNumId w:val="29"/>
  </w:num>
  <w:num w:numId="9">
    <w:abstractNumId w:val="7"/>
  </w:num>
  <w:num w:numId="10">
    <w:abstractNumId w:val="8"/>
  </w:num>
  <w:num w:numId="11">
    <w:abstractNumId w:val="1"/>
  </w:num>
  <w:num w:numId="12">
    <w:abstractNumId w:val="2"/>
  </w:num>
  <w:num w:numId="13">
    <w:abstractNumId w:val="0"/>
  </w:num>
  <w:num w:numId="14">
    <w:abstractNumId w:val="21"/>
  </w:num>
  <w:num w:numId="15">
    <w:abstractNumId w:val="9"/>
  </w:num>
  <w:num w:numId="16">
    <w:abstractNumId w:val="23"/>
  </w:num>
  <w:num w:numId="17">
    <w:abstractNumId w:val="25"/>
  </w:num>
  <w:num w:numId="18">
    <w:abstractNumId w:val="16"/>
  </w:num>
  <w:num w:numId="19">
    <w:abstractNumId w:val="19"/>
  </w:num>
  <w:num w:numId="20">
    <w:abstractNumId w:val="18"/>
  </w:num>
  <w:num w:numId="21">
    <w:abstractNumId w:val="4"/>
  </w:num>
  <w:num w:numId="22">
    <w:abstractNumId w:val="27"/>
  </w:num>
  <w:num w:numId="23">
    <w:abstractNumId w:val="20"/>
  </w:num>
  <w:num w:numId="24">
    <w:abstractNumId w:val="5"/>
  </w:num>
  <w:num w:numId="25">
    <w:abstractNumId w:val="28"/>
  </w:num>
  <w:num w:numId="26">
    <w:abstractNumId w:val="3"/>
  </w:num>
  <w:num w:numId="27">
    <w:abstractNumId w:val="26"/>
  </w:num>
  <w:num w:numId="28">
    <w:abstractNumId w:val="13"/>
  </w:num>
  <w:num w:numId="29">
    <w:abstractNumId w:val="6"/>
  </w:num>
  <w:num w:numId="30">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0404"/>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5328A"/>
    <w:rsid w:val="00060220"/>
    <w:rsid w:val="000606A8"/>
    <w:rsid w:val="00060979"/>
    <w:rsid w:val="00060B0B"/>
    <w:rsid w:val="00060C9A"/>
    <w:rsid w:val="00061E07"/>
    <w:rsid w:val="0006235C"/>
    <w:rsid w:val="0006393B"/>
    <w:rsid w:val="000644FC"/>
    <w:rsid w:val="0006752E"/>
    <w:rsid w:val="000676EE"/>
    <w:rsid w:val="000706F7"/>
    <w:rsid w:val="00070E3C"/>
    <w:rsid w:val="00073411"/>
    <w:rsid w:val="0007450C"/>
    <w:rsid w:val="00075198"/>
    <w:rsid w:val="0007529C"/>
    <w:rsid w:val="00080C5D"/>
    <w:rsid w:val="000810B3"/>
    <w:rsid w:val="000810E0"/>
    <w:rsid w:val="00081FC4"/>
    <w:rsid w:val="000826B5"/>
    <w:rsid w:val="00083C2E"/>
    <w:rsid w:val="00084DA4"/>
    <w:rsid w:val="0008588D"/>
    <w:rsid w:val="0008614D"/>
    <w:rsid w:val="0008750E"/>
    <w:rsid w:val="00092BCB"/>
    <w:rsid w:val="000A02D6"/>
    <w:rsid w:val="000A1D57"/>
    <w:rsid w:val="000A5D52"/>
    <w:rsid w:val="000A6286"/>
    <w:rsid w:val="000A7FC9"/>
    <w:rsid w:val="000B145A"/>
    <w:rsid w:val="000B358F"/>
    <w:rsid w:val="000B4271"/>
    <w:rsid w:val="000B4510"/>
    <w:rsid w:val="000B52A4"/>
    <w:rsid w:val="000B6634"/>
    <w:rsid w:val="000B6827"/>
    <w:rsid w:val="000B715F"/>
    <w:rsid w:val="000B732E"/>
    <w:rsid w:val="000B7ACC"/>
    <w:rsid w:val="000C1A60"/>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5F8E"/>
    <w:rsid w:val="00116E4E"/>
    <w:rsid w:val="0012178F"/>
    <w:rsid w:val="0012200E"/>
    <w:rsid w:val="00122772"/>
    <w:rsid w:val="00122D53"/>
    <w:rsid w:val="00123C77"/>
    <w:rsid w:val="001240F2"/>
    <w:rsid w:val="00124205"/>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5F29"/>
    <w:rsid w:val="00166D27"/>
    <w:rsid w:val="00167AF6"/>
    <w:rsid w:val="00170A72"/>
    <w:rsid w:val="00172AEA"/>
    <w:rsid w:val="00172EF3"/>
    <w:rsid w:val="00173609"/>
    <w:rsid w:val="0017614E"/>
    <w:rsid w:val="00177225"/>
    <w:rsid w:val="00177368"/>
    <w:rsid w:val="00181E4D"/>
    <w:rsid w:val="001843A7"/>
    <w:rsid w:val="00184A20"/>
    <w:rsid w:val="00185669"/>
    <w:rsid w:val="00186B98"/>
    <w:rsid w:val="00190C8E"/>
    <w:rsid w:val="0019379B"/>
    <w:rsid w:val="00196974"/>
    <w:rsid w:val="00196CEE"/>
    <w:rsid w:val="001A1B44"/>
    <w:rsid w:val="001A432B"/>
    <w:rsid w:val="001B0B7A"/>
    <w:rsid w:val="001B175B"/>
    <w:rsid w:val="001B1E44"/>
    <w:rsid w:val="001B4043"/>
    <w:rsid w:val="001B6456"/>
    <w:rsid w:val="001B76BF"/>
    <w:rsid w:val="001B7E9F"/>
    <w:rsid w:val="001C0319"/>
    <w:rsid w:val="001C0D69"/>
    <w:rsid w:val="001C1F02"/>
    <w:rsid w:val="001C2770"/>
    <w:rsid w:val="001C2AE1"/>
    <w:rsid w:val="001C391F"/>
    <w:rsid w:val="001C4416"/>
    <w:rsid w:val="001C6D4E"/>
    <w:rsid w:val="001D10E4"/>
    <w:rsid w:val="001D319B"/>
    <w:rsid w:val="001D3B50"/>
    <w:rsid w:val="001D6433"/>
    <w:rsid w:val="001D6A04"/>
    <w:rsid w:val="001E0407"/>
    <w:rsid w:val="001E29BE"/>
    <w:rsid w:val="001E2C37"/>
    <w:rsid w:val="001E3DA5"/>
    <w:rsid w:val="001E5879"/>
    <w:rsid w:val="001E70FD"/>
    <w:rsid w:val="001F075C"/>
    <w:rsid w:val="001F088A"/>
    <w:rsid w:val="001F26E7"/>
    <w:rsid w:val="001F4A9A"/>
    <w:rsid w:val="001F5FA9"/>
    <w:rsid w:val="001F66A2"/>
    <w:rsid w:val="00200BC2"/>
    <w:rsid w:val="00205295"/>
    <w:rsid w:val="0020635A"/>
    <w:rsid w:val="0021070B"/>
    <w:rsid w:val="00214E52"/>
    <w:rsid w:val="002158D1"/>
    <w:rsid w:val="00215B33"/>
    <w:rsid w:val="002214EB"/>
    <w:rsid w:val="0022455F"/>
    <w:rsid w:val="00224DD0"/>
    <w:rsid w:val="00225917"/>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042F"/>
    <w:rsid w:val="00277071"/>
    <w:rsid w:val="002770E3"/>
    <w:rsid w:val="0028023A"/>
    <w:rsid w:val="002834E4"/>
    <w:rsid w:val="0029246E"/>
    <w:rsid w:val="002924C7"/>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B7668"/>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020F"/>
    <w:rsid w:val="00311849"/>
    <w:rsid w:val="0031516A"/>
    <w:rsid w:val="00316F85"/>
    <w:rsid w:val="0031735E"/>
    <w:rsid w:val="003234EB"/>
    <w:rsid w:val="00325BD5"/>
    <w:rsid w:val="00325ED5"/>
    <w:rsid w:val="003263BD"/>
    <w:rsid w:val="003272A0"/>
    <w:rsid w:val="00332C73"/>
    <w:rsid w:val="003361EC"/>
    <w:rsid w:val="003401A4"/>
    <w:rsid w:val="003424FA"/>
    <w:rsid w:val="00343402"/>
    <w:rsid w:val="003468B9"/>
    <w:rsid w:val="003476F8"/>
    <w:rsid w:val="0035086E"/>
    <w:rsid w:val="00353842"/>
    <w:rsid w:val="00353D2B"/>
    <w:rsid w:val="00354076"/>
    <w:rsid w:val="00360ADD"/>
    <w:rsid w:val="003620C8"/>
    <w:rsid w:val="003624D9"/>
    <w:rsid w:val="00362608"/>
    <w:rsid w:val="00362B1A"/>
    <w:rsid w:val="00363234"/>
    <w:rsid w:val="00371E16"/>
    <w:rsid w:val="00371EE3"/>
    <w:rsid w:val="00372931"/>
    <w:rsid w:val="00380ECF"/>
    <w:rsid w:val="003814E0"/>
    <w:rsid w:val="003835B2"/>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C3DA5"/>
    <w:rsid w:val="003D2E0D"/>
    <w:rsid w:val="003D3DA3"/>
    <w:rsid w:val="003D7D5B"/>
    <w:rsid w:val="003E2418"/>
    <w:rsid w:val="003E3129"/>
    <w:rsid w:val="003E439B"/>
    <w:rsid w:val="003E57E1"/>
    <w:rsid w:val="003E5E2F"/>
    <w:rsid w:val="003E6EA6"/>
    <w:rsid w:val="003E7AC0"/>
    <w:rsid w:val="003E7DA5"/>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A2C"/>
    <w:rsid w:val="00432B6C"/>
    <w:rsid w:val="00433049"/>
    <w:rsid w:val="004350E6"/>
    <w:rsid w:val="004356D9"/>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1F68"/>
    <w:rsid w:val="004A3274"/>
    <w:rsid w:val="004A543F"/>
    <w:rsid w:val="004A6C21"/>
    <w:rsid w:val="004B09C5"/>
    <w:rsid w:val="004B109D"/>
    <w:rsid w:val="004B16FD"/>
    <w:rsid w:val="004B2AE6"/>
    <w:rsid w:val="004B4A84"/>
    <w:rsid w:val="004B5F40"/>
    <w:rsid w:val="004B6554"/>
    <w:rsid w:val="004B7200"/>
    <w:rsid w:val="004B7BB9"/>
    <w:rsid w:val="004C0F02"/>
    <w:rsid w:val="004C4FDB"/>
    <w:rsid w:val="004C538C"/>
    <w:rsid w:val="004C7692"/>
    <w:rsid w:val="004D1689"/>
    <w:rsid w:val="004D243E"/>
    <w:rsid w:val="004D2D96"/>
    <w:rsid w:val="004D3BE0"/>
    <w:rsid w:val="004D4C6A"/>
    <w:rsid w:val="004D5F7D"/>
    <w:rsid w:val="004E0499"/>
    <w:rsid w:val="004E366C"/>
    <w:rsid w:val="004E37A6"/>
    <w:rsid w:val="004E6067"/>
    <w:rsid w:val="004E7845"/>
    <w:rsid w:val="004F0EDD"/>
    <w:rsid w:val="004F19F7"/>
    <w:rsid w:val="004F39BC"/>
    <w:rsid w:val="004F3A5A"/>
    <w:rsid w:val="004F4D17"/>
    <w:rsid w:val="0050009B"/>
    <w:rsid w:val="00500C4C"/>
    <w:rsid w:val="00500FFE"/>
    <w:rsid w:val="00501471"/>
    <w:rsid w:val="00503F06"/>
    <w:rsid w:val="005068E6"/>
    <w:rsid w:val="0050715B"/>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1C21"/>
    <w:rsid w:val="00542C38"/>
    <w:rsid w:val="005462AB"/>
    <w:rsid w:val="00551F67"/>
    <w:rsid w:val="0055232D"/>
    <w:rsid w:val="00563063"/>
    <w:rsid w:val="0056520E"/>
    <w:rsid w:val="00567AAC"/>
    <w:rsid w:val="0057003C"/>
    <w:rsid w:val="00576D34"/>
    <w:rsid w:val="00577FED"/>
    <w:rsid w:val="00580616"/>
    <w:rsid w:val="005809F9"/>
    <w:rsid w:val="005849BB"/>
    <w:rsid w:val="005858BA"/>
    <w:rsid w:val="0058608F"/>
    <w:rsid w:val="00586859"/>
    <w:rsid w:val="00590AA6"/>
    <w:rsid w:val="00591A7A"/>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060A"/>
    <w:rsid w:val="005D2141"/>
    <w:rsid w:val="005D3EA0"/>
    <w:rsid w:val="005D7C76"/>
    <w:rsid w:val="005D7FA4"/>
    <w:rsid w:val="005E2A46"/>
    <w:rsid w:val="005E36EE"/>
    <w:rsid w:val="005E3736"/>
    <w:rsid w:val="005E70BF"/>
    <w:rsid w:val="005F0283"/>
    <w:rsid w:val="005F1783"/>
    <w:rsid w:val="005F446E"/>
    <w:rsid w:val="00600615"/>
    <w:rsid w:val="00600B5D"/>
    <w:rsid w:val="006056A6"/>
    <w:rsid w:val="00605D47"/>
    <w:rsid w:val="00606440"/>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5926"/>
    <w:rsid w:val="006568BE"/>
    <w:rsid w:val="00656D06"/>
    <w:rsid w:val="00660990"/>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4AFB"/>
    <w:rsid w:val="006C6C0D"/>
    <w:rsid w:val="006D537F"/>
    <w:rsid w:val="006D7AA5"/>
    <w:rsid w:val="006E0384"/>
    <w:rsid w:val="006E1219"/>
    <w:rsid w:val="006E7F6D"/>
    <w:rsid w:val="006F3190"/>
    <w:rsid w:val="006F35D6"/>
    <w:rsid w:val="00705AAD"/>
    <w:rsid w:val="007063CC"/>
    <w:rsid w:val="00706521"/>
    <w:rsid w:val="00711456"/>
    <w:rsid w:val="007120F9"/>
    <w:rsid w:val="0071556B"/>
    <w:rsid w:val="00715FFC"/>
    <w:rsid w:val="00716554"/>
    <w:rsid w:val="0072048F"/>
    <w:rsid w:val="00721BEE"/>
    <w:rsid w:val="00722E0F"/>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2C18"/>
    <w:rsid w:val="007433CD"/>
    <w:rsid w:val="00745D5C"/>
    <w:rsid w:val="00747D64"/>
    <w:rsid w:val="00751C35"/>
    <w:rsid w:val="00751DCB"/>
    <w:rsid w:val="00753A40"/>
    <w:rsid w:val="00753B58"/>
    <w:rsid w:val="00753FA6"/>
    <w:rsid w:val="00754B31"/>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0F28"/>
    <w:rsid w:val="00781A7B"/>
    <w:rsid w:val="00782E26"/>
    <w:rsid w:val="00783998"/>
    <w:rsid w:val="00785956"/>
    <w:rsid w:val="0078782D"/>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47FD"/>
    <w:rsid w:val="007C6A5E"/>
    <w:rsid w:val="007D1471"/>
    <w:rsid w:val="007D396C"/>
    <w:rsid w:val="007D4379"/>
    <w:rsid w:val="007D4BC3"/>
    <w:rsid w:val="007E12B4"/>
    <w:rsid w:val="007E1608"/>
    <w:rsid w:val="007E36F0"/>
    <w:rsid w:val="007E4B81"/>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7154"/>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3609"/>
    <w:rsid w:val="00887AA9"/>
    <w:rsid w:val="008A0766"/>
    <w:rsid w:val="008A26AC"/>
    <w:rsid w:val="008A58F2"/>
    <w:rsid w:val="008A7C1A"/>
    <w:rsid w:val="008B3770"/>
    <w:rsid w:val="008B3B4F"/>
    <w:rsid w:val="008B62AA"/>
    <w:rsid w:val="008B6352"/>
    <w:rsid w:val="008C32CD"/>
    <w:rsid w:val="008C34DC"/>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1DA2"/>
    <w:rsid w:val="008F2A43"/>
    <w:rsid w:val="008F64A0"/>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31F1A"/>
    <w:rsid w:val="009336FE"/>
    <w:rsid w:val="00933959"/>
    <w:rsid w:val="00933A57"/>
    <w:rsid w:val="009343CD"/>
    <w:rsid w:val="009444B6"/>
    <w:rsid w:val="009449E3"/>
    <w:rsid w:val="0094559B"/>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1F3B"/>
    <w:rsid w:val="0099278F"/>
    <w:rsid w:val="0099377A"/>
    <w:rsid w:val="00993A3E"/>
    <w:rsid w:val="00993BEE"/>
    <w:rsid w:val="00994977"/>
    <w:rsid w:val="00994CBC"/>
    <w:rsid w:val="00995F29"/>
    <w:rsid w:val="00996073"/>
    <w:rsid w:val="0099619B"/>
    <w:rsid w:val="00996D92"/>
    <w:rsid w:val="009A2E71"/>
    <w:rsid w:val="009A2EAD"/>
    <w:rsid w:val="009A3FBA"/>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19EF"/>
    <w:rsid w:val="009D2740"/>
    <w:rsid w:val="009D2F27"/>
    <w:rsid w:val="009D4365"/>
    <w:rsid w:val="009D4EA7"/>
    <w:rsid w:val="009D6039"/>
    <w:rsid w:val="009E18A7"/>
    <w:rsid w:val="009E45C8"/>
    <w:rsid w:val="009E50DC"/>
    <w:rsid w:val="009E58A0"/>
    <w:rsid w:val="009E5F6D"/>
    <w:rsid w:val="009F0558"/>
    <w:rsid w:val="009F06F6"/>
    <w:rsid w:val="009F2045"/>
    <w:rsid w:val="009F60F8"/>
    <w:rsid w:val="009F614B"/>
    <w:rsid w:val="009F7797"/>
    <w:rsid w:val="00A02281"/>
    <w:rsid w:val="00A02338"/>
    <w:rsid w:val="00A02FE0"/>
    <w:rsid w:val="00A048BD"/>
    <w:rsid w:val="00A06CB4"/>
    <w:rsid w:val="00A10BC8"/>
    <w:rsid w:val="00A171FC"/>
    <w:rsid w:val="00A20B02"/>
    <w:rsid w:val="00A2228C"/>
    <w:rsid w:val="00A25056"/>
    <w:rsid w:val="00A25FBD"/>
    <w:rsid w:val="00A27090"/>
    <w:rsid w:val="00A279FB"/>
    <w:rsid w:val="00A403C6"/>
    <w:rsid w:val="00A415A2"/>
    <w:rsid w:val="00A450CE"/>
    <w:rsid w:val="00A45AB8"/>
    <w:rsid w:val="00A53289"/>
    <w:rsid w:val="00A6023C"/>
    <w:rsid w:val="00A61D6C"/>
    <w:rsid w:val="00A637F8"/>
    <w:rsid w:val="00A64BEA"/>
    <w:rsid w:val="00A65087"/>
    <w:rsid w:val="00A67A26"/>
    <w:rsid w:val="00A67FFD"/>
    <w:rsid w:val="00A738CA"/>
    <w:rsid w:val="00A75BA1"/>
    <w:rsid w:val="00A81A8C"/>
    <w:rsid w:val="00A83555"/>
    <w:rsid w:val="00A938D9"/>
    <w:rsid w:val="00AA211B"/>
    <w:rsid w:val="00AA3088"/>
    <w:rsid w:val="00AA4AA4"/>
    <w:rsid w:val="00AA799F"/>
    <w:rsid w:val="00AB0CD8"/>
    <w:rsid w:val="00AB2D2C"/>
    <w:rsid w:val="00AB3C50"/>
    <w:rsid w:val="00AB644F"/>
    <w:rsid w:val="00AC1143"/>
    <w:rsid w:val="00AC126A"/>
    <w:rsid w:val="00AC3A6B"/>
    <w:rsid w:val="00AC429F"/>
    <w:rsid w:val="00AC742D"/>
    <w:rsid w:val="00AD41FC"/>
    <w:rsid w:val="00AD4D46"/>
    <w:rsid w:val="00AD5CE9"/>
    <w:rsid w:val="00AD60EC"/>
    <w:rsid w:val="00AD7BB8"/>
    <w:rsid w:val="00AE01AA"/>
    <w:rsid w:val="00AE1020"/>
    <w:rsid w:val="00AE4C95"/>
    <w:rsid w:val="00AF5E55"/>
    <w:rsid w:val="00B00C1C"/>
    <w:rsid w:val="00B00E74"/>
    <w:rsid w:val="00B048F9"/>
    <w:rsid w:val="00B1054B"/>
    <w:rsid w:val="00B10697"/>
    <w:rsid w:val="00B11C9C"/>
    <w:rsid w:val="00B12BD4"/>
    <w:rsid w:val="00B157E0"/>
    <w:rsid w:val="00B17A49"/>
    <w:rsid w:val="00B225F4"/>
    <w:rsid w:val="00B23A35"/>
    <w:rsid w:val="00B25C4E"/>
    <w:rsid w:val="00B263C5"/>
    <w:rsid w:val="00B26EE9"/>
    <w:rsid w:val="00B306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15AC"/>
    <w:rsid w:val="00B721B7"/>
    <w:rsid w:val="00B73F41"/>
    <w:rsid w:val="00B74423"/>
    <w:rsid w:val="00B75D1E"/>
    <w:rsid w:val="00B76EAF"/>
    <w:rsid w:val="00B8215B"/>
    <w:rsid w:val="00B83283"/>
    <w:rsid w:val="00B84C09"/>
    <w:rsid w:val="00B922D7"/>
    <w:rsid w:val="00B932E6"/>
    <w:rsid w:val="00B94771"/>
    <w:rsid w:val="00B962F9"/>
    <w:rsid w:val="00BA2B0C"/>
    <w:rsid w:val="00BA2F96"/>
    <w:rsid w:val="00BA4ECF"/>
    <w:rsid w:val="00BA722E"/>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3331"/>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4F7C"/>
    <w:rsid w:val="00C17498"/>
    <w:rsid w:val="00C17615"/>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5085"/>
    <w:rsid w:val="00C57BD2"/>
    <w:rsid w:val="00C62ED1"/>
    <w:rsid w:val="00C6386C"/>
    <w:rsid w:val="00C67173"/>
    <w:rsid w:val="00C67E1B"/>
    <w:rsid w:val="00C7590C"/>
    <w:rsid w:val="00C75AE6"/>
    <w:rsid w:val="00C76DAE"/>
    <w:rsid w:val="00C7733D"/>
    <w:rsid w:val="00C77A1C"/>
    <w:rsid w:val="00C818C1"/>
    <w:rsid w:val="00C81B7B"/>
    <w:rsid w:val="00C8260A"/>
    <w:rsid w:val="00C84635"/>
    <w:rsid w:val="00C8600C"/>
    <w:rsid w:val="00C8627D"/>
    <w:rsid w:val="00C879A0"/>
    <w:rsid w:val="00C87EB5"/>
    <w:rsid w:val="00C94726"/>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0C26"/>
    <w:rsid w:val="00D02332"/>
    <w:rsid w:val="00D02608"/>
    <w:rsid w:val="00D03BFA"/>
    <w:rsid w:val="00D045A8"/>
    <w:rsid w:val="00D04CFD"/>
    <w:rsid w:val="00D11483"/>
    <w:rsid w:val="00D139BF"/>
    <w:rsid w:val="00D13D4B"/>
    <w:rsid w:val="00D1522F"/>
    <w:rsid w:val="00D1708F"/>
    <w:rsid w:val="00D23C84"/>
    <w:rsid w:val="00D2442F"/>
    <w:rsid w:val="00D26C8A"/>
    <w:rsid w:val="00D35E07"/>
    <w:rsid w:val="00D37ABF"/>
    <w:rsid w:val="00D44022"/>
    <w:rsid w:val="00D45F95"/>
    <w:rsid w:val="00D52906"/>
    <w:rsid w:val="00D529E0"/>
    <w:rsid w:val="00D53768"/>
    <w:rsid w:val="00D61EDF"/>
    <w:rsid w:val="00D62F45"/>
    <w:rsid w:val="00D633CE"/>
    <w:rsid w:val="00D6706F"/>
    <w:rsid w:val="00D70CBE"/>
    <w:rsid w:val="00D72900"/>
    <w:rsid w:val="00D850EB"/>
    <w:rsid w:val="00D8714F"/>
    <w:rsid w:val="00D87C24"/>
    <w:rsid w:val="00D90779"/>
    <w:rsid w:val="00D90CB0"/>
    <w:rsid w:val="00D9156F"/>
    <w:rsid w:val="00DA047F"/>
    <w:rsid w:val="00DA0BBD"/>
    <w:rsid w:val="00DA1BDB"/>
    <w:rsid w:val="00DB0F0C"/>
    <w:rsid w:val="00DB3756"/>
    <w:rsid w:val="00DB531D"/>
    <w:rsid w:val="00DB65B3"/>
    <w:rsid w:val="00DB73BF"/>
    <w:rsid w:val="00DB79DB"/>
    <w:rsid w:val="00DC1319"/>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3541"/>
    <w:rsid w:val="00E344DF"/>
    <w:rsid w:val="00E34899"/>
    <w:rsid w:val="00E3589A"/>
    <w:rsid w:val="00E361E3"/>
    <w:rsid w:val="00E36649"/>
    <w:rsid w:val="00E4052E"/>
    <w:rsid w:val="00E43BAB"/>
    <w:rsid w:val="00E461D1"/>
    <w:rsid w:val="00E46FC5"/>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60A"/>
    <w:rsid w:val="00EA27F8"/>
    <w:rsid w:val="00EA33A9"/>
    <w:rsid w:val="00EA4357"/>
    <w:rsid w:val="00EA49A0"/>
    <w:rsid w:val="00EA4BBC"/>
    <w:rsid w:val="00EA4C9A"/>
    <w:rsid w:val="00EA579E"/>
    <w:rsid w:val="00EA7E56"/>
    <w:rsid w:val="00EB0D7F"/>
    <w:rsid w:val="00EB2659"/>
    <w:rsid w:val="00EB489A"/>
    <w:rsid w:val="00EB5248"/>
    <w:rsid w:val="00EB5DC8"/>
    <w:rsid w:val="00EB7566"/>
    <w:rsid w:val="00EC0311"/>
    <w:rsid w:val="00EC0ACD"/>
    <w:rsid w:val="00EC1146"/>
    <w:rsid w:val="00EC17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24DB"/>
    <w:rsid w:val="00F16A6C"/>
    <w:rsid w:val="00F20308"/>
    <w:rsid w:val="00F221B5"/>
    <w:rsid w:val="00F24561"/>
    <w:rsid w:val="00F30159"/>
    <w:rsid w:val="00F31118"/>
    <w:rsid w:val="00F3129D"/>
    <w:rsid w:val="00F32B47"/>
    <w:rsid w:val="00F3343E"/>
    <w:rsid w:val="00F33B99"/>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3170"/>
    <w:rsid w:val="00F8405C"/>
    <w:rsid w:val="00F867CE"/>
    <w:rsid w:val="00F90313"/>
    <w:rsid w:val="00F9169A"/>
    <w:rsid w:val="00F93337"/>
    <w:rsid w:val="00F957F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2A08"/>
    <w:rsid w:val="00FD4826"/>
    <w:rsid w:val="00FE0B3C"/>
    <w:rsid w:val="00FE105C"/>
    <w:rsid w:val="00FE3097"/>
    <w:rsid w:val="00FE4227"/>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EA260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D41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FE309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745D5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88360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FD54-540E-44AB-8259-B2DBC32A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2597</Words>
  <Characters>15716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18277</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larissa</cp:lastModifiedBy>
  <cp:revision>2</cp:revision>
  <cp:lastPrinted>2018-03-12T17:16:00Z</cp:lastPrinted>
  <dcterms:created xsi:type="dcterms:W3CDTF">2018-08-24T19:14:00Z</dcterms:created>
  <dcterms:modified xsi:type="dcterms:W3CDTF">2018-08-24T19:14:00Z</dcterms:modified>
</cp:coreProperties>
</file>