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Default="00001991" w:rsidP="00307D19">
      <w:pPr>
        <w:rPr>
          <w:rFonts w:ascii="Arial" w:hAnsi="Arial" w:cs="Arial"/>
          <w:sz w:val="24"/>
        </w:rPr>
      </w:pP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GABINETE DO PREFEITO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PROCESSO N.º </w:t>
      </w:r>
      <w:r w:rsidR="008E36AB">
        <w:rPr>
          <w:rFonts w:ascii="Arial" w:hAnsi="Arial" w:cs="Arial"/>
          <w:sz w:val="24"/>
        </w:rPr>
        <w:t>214</w:t>
      </w:r>
      <w:r w:rsidRPr="00177225">
        <w:rPr>
          <w:rFonts w:ascii="Arial" w:hAnsi="Arial" w:cs="Arial"/>
          <w:sz w:val="24"/>
        </w:rPr>
        <w:t>/201</w:t>
      </w:r>
      <w:r w:rsidR="00D139BF" w:rsidRPr="00177225">
        <w:rPr>
          <w:rFonts w:ascii="Arial" w:hAnsi="Arial" w:cs="Arial"/>
          <w:sz w:val="24"/>
        </w:rPr>
        <w:t>1</w:t>
      </w:r>
      <w:r w:rsidRPr="00177225">
        <w:rPr>
          <w:rFonts w:ascii="Arial" w:hAnsi="Arial" w:cs="Arial"/>
          <w:sz w:val="24"/>
        </w:rPr>
        <w:t xml:space="preserve">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>DE: PREFEITO MUNICIPAL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PARA: DEPARTAMENTO DE LICITAÇÕES </w:t>
      </w:r>
    </w:p>
    <w:p w:rsidR="00307D19" w:rsidRPr="00177225" w:rsidRDefault="00307D19" w:rsidP="00307D19">
      <w:pPr>
        <w:rPr>
          <w:rFonts w:ascii="Arial" w:hAnsi="Arial" w:cs="Arial"/>
          <w:sz w:val="24"/>
        </w:rPr>
      </w:pPr>
      <w:r w:rsidRPr="00177225">
        <w:rPr>
          <w:rFonts w:ascii="Arial" w:hAnsi="Arial" w:cs="Arial"/>
          <w:sz w:val="24"/>
        </w:rPr>
        <w:t xml:space="preserve">DATA: </w:t>
      </w:r>
      <w:r w:rsidR="00D139BF" w:rsidRPr="00177225">
        <w:rPr>
          <w:rFonts w:ascii="Arial" w:hAnsi="Arial" w:cs="Arial"/>
          <w:sz w:val="24"/>
        </w:rPr>
        <w:t>0</w:t>
      </w:r>
      <w:r w:rsidR="008E36AB">
        <w:rPr>
          <w:rFonts w:ascii="Arial" w:hAnsi="Arial" w:cs="Arial"/>
          <w:sz w:val="24"/>
        </w:rPr>
        <w:t>8/11</w:t>
      </w:r>
      <w:r w:rsidR="00D139BF" w:rsidRPr="00177225">
        <w:rPr>
          <w:rFonts w:ascii="Arial" w:hAnsi="Arial" w:cs="Arial"/>
          <w:sz w:val="24"/>
        </w:rPr>
        <w:t>/2011</w:t>
      </w: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</w:rPr>
      </w:pPr>
    </w:p>
    <w:p w:rsidR="00307D19" w:rsidRPr="00177225" w:rsidRDefault="00307D19" w:rsidP="00307D19">
      <w:pPr>
        <w:jc w:val="both"/>
        <w:rPr>
          <w:rFonts w:ascii="Arial" w:hAnsi="Arial" w:cs="Arial"/>
          <w:sz w:val="24"/>
        </w:rPr>
      </w:pPr>
    </w:p>
    <w:p w:rsidR="00307D19" w:rsidRPr="00177225" w:rsidRDefault="00307D19" w:rsidP="00307D19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>Autorizo o pleiteado pel</w:t>
      </w:r>
      <w:r w:rsidR="008E36AB">
        <w:rPr>
          <w:rFonts w:ascii="Arial" w:hAnsi="Arial" w:cs="Arial"/>
          <w:sz w:val="24"/>
          <w:szCs w:val="24"/>
        </w:rPr>
        <w:t>a S</w:t>
      </w:r>
      <w:r w:rsidRPr="00177225">
        <w:rPr>
          <w:rFonts w:ascii="Arial" w:hAnsi="Arial" w:cs="Arial"/>
          <w:sz w:val="24"/>
          <w:szCs w:val="24"/>
        </w:rPr>
        <w:t>enhor</w:t>
      </w:r>
      <w:r w:rsidR="008E36AB">
        <w:rPr>
          <w:rFonts w:ascii="Arial" w:hAnsi="Arial" w:cs="Arial"/>
          <w:sz w:val="24"/>
          <w:szCs w:val="24"/>
        </w:rPr>
        <w:t>a</w:t>
      </w:r>
      <w:r w:rsidRPr="00177225">
        <w:rPr>
          <w:rFonts w:ascii="Arial" w:hAnsi="Arial" w:cs="Arial"/>
          <w:sz w:val="24"/>
          <w:szCs w:val="24"/>
        </w:rPr>
        <w:t xml:space="preserve"> Secretári</w:t>
      </w:r>
      <w:r w:rsidR="008E36AB">
        <w:rPr>
          <w:rFonts w:ascii="Arial" w:hAnsi="Arial" w:cs="Arial"/>
          <w:sz w:val="24"/>
          <w:szCs w:val="24"/>
        </w:rPr>
        <w:t>a</w:t>
      </w:r>
      <w:r w:rsidRPr="00177225">
        <w:rPr>
          <w:rFonts w:ascii="Arial" w:hAnsi="Arial" w:cs="Arial"/>
          <w:sz w:val="24"/>
          <w:szCs w:val="24"/>
        </w:rPr>
        <w:t xml:space="preserve"> Municipal de Educação, Cult</w:t>
      </w:r>
      <w:r w:rsidR="002E6BD5" w:rsidRPr="00177225">
        <w:rPr>
          <w:rFonts w:ascii="Arial" w:hAnsi="Arial" w:cs="Arial"/>
          <w:sz w:val="24"/>
          <w:szCs w:val="24"/>
        </w:rPr>
        <w:t xml:space="preserve">ura e </w:t>
      </w:r>
      <w:r w:rsidRPr="00177225">
        <w:rPr>
          <w:rFonts w:ascii="Arial" w:hAnsi="Arial" w:cs="Arial"/>
          <w:sz w:val="24"/>
          <w:szCs w:val="24"/>
        </w:rPr>
        <w:t>Esporte, dentro do valor informado no processo sob n.º</w:t>
      </w:r>
      <w:r w:rsidR="00D139BF" w:rsidRPr="00177225">
        <w:rPr>
          <w:rFonts w:ascii="Arial" w:hAnsi="Arial" w:cs="Arial"/>
          <w:sz w:val="24"/>
          <w:szCs w:val="24"/>
        </w:rPr>
        <w:t xml:space="preserve"> </w:t>
      </w:r>
      <w:r w:rsidR="008E36AB">
        <w:rPr>
          <w:rFonts w:ascii="Arial" w:hAnsi="Arial" w:cs="Arial"/>
          <w:sz w:val="24"/>
          <w:szCs w:val="24"/>
        </w:rPr>
        <w:t>214/2011</w:t>
      </w:r>
      <w:r w:rsidRPr="00177225">
        <w:rPr>
          <w:rFonts w:ascii="Arial" w:hAnsi="Arial" w:cs="Arial"/>
          <w:sz w:val="24"/>
          <w:szCs w:val="24"/>
        </w:rPr>
        <w:t xml:space="preserve">. </w:t>
      </w:r>
    </w:p>
    <w:p w:rsidR="00307D19" w:rsidRPr="00177225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177225" w:rsidRDefault="00307D19" w:rsidP="00307D19">
      <w:pPr>
        <w:pStyle w:val="Corpodetexto"/>
        <w:ind w:left="0" w:firstLine="0"/>
        <w:rPr>
          <w:rFonts w:ascii="Arial" w:hAnsi="Arial" w:cs="Arial"/>
          <w:sz w:val="24"/>
          <w:szCs w:val="24"/>
        </w:rPr>
      </w:pP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</w:r>
      <w:r w:rsidRPr="00177225">
        <w:rPr>
          <w:rFonts w:ascii="Arial" w:hAnsi="Arial" w:cs="Arial"/>
          <w:sz w:val="24"/>
          <w:szCs w:val="24"/>
        </w:rPr>
        <w:tab/>
        <w:t xml:space="preserve">                 Encaminhe-se o presente processo para o Departamento de Licitações para indicação da modalidade e providências referentes à elaboração das minutas e trâmite processual necessário.</w:t>
      </w: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54076" w:rsidRDefault="00177225" w:rsidP="00307D19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307D19" w:rsidRPr="00354076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6F3190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       </w:t>
      </w: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001991" w:rsidRDefault="00001991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lastRenderedPageBreak/>
        <w:t xml:space="preserve">PROCESSO N.º </w:t>
      </w:r>
      <w:r w:rsidR="008E36AB">
        <w:rPr>
          <w:rFonts w:ascii="Arial" w:hAnsi="Arial" w:cs="Arial"/>
          <w:sz w:val="24"/>
          <w:szCs w:val="24"/>
        </w:rPr>
        <w:t>214</w:t>
      </w:r>
      <w:r w:rsidR="007A4ED1" w:rsidRPr="00177225">
        <w:rPr>
          <w:rFonts w:ascii="Arial" w:hAnsi="Arial" w:cs="Arial"/>
          <w:sz w:val="24"/>
        </w:rPr>
        <w:t>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DE: DEPARTAMENTO DE LICITAÇÕES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PARA: PROCURADORIA JURIDICA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DATA: </w:t>
      </w:r>
      <w:r w:rsidR="007A4ED1" w:rsidRPr="00177225">
        <w:rPr>
          <w:rFonts w:ascii="Arial" w:hAnsi="Arial" w:cs="Arial"/>
          <w:sz w:val="24"/>
        </w:rPr>
        <w:t>0</w:t>
      </w:r>
      <w:r w:rsidR="008E36AB">
        <w:rPr>
          <w:rFonts w:ascii="Arial" w:hAnsi="Arial" w:cs="Arial"/>
          <w:sz w:val="24"/>
        </w:rPr>
        <w:t>8</w:t>
      </w:r>
      <w:r w:rsidR="007A4ED1" w:rsidRPr="00177225">
        <w:rPr>
          <w:rFonts w:ascii="Arial" w:hAnsi="Arial" w:cs="Arial"/>
          <w:sz w:val="24"/>
        </w:rPr>
        <w:t>/</w:t>
      </w:r>
      <w:r w:rsidR="008E36AB">
        <w:rPr>
          <w:rFonts w:ascii="Arial" w:hAnsi="Arial" w:cs="Arial"/>
          <w:sz w:val="24"/>
        </w:rPr>
        <w:t>11</w:t>
      </w:r>
      <w:r w:rsidR="007A4ED1" w:rsidRPr="00177225">
        <w:rPr>
          <w:rFonts w:ascii="Arial" w:hAnsi="Arial" w:cs="Arial"/>
          <w:sz w:val="24"/>
        </w:rPr>
        <w:t>/2011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 xml:space="preserve">                      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A3B5B">
        <w:rPr>
          <w:rFonts w:ascii="Arial" w:hAnsi="Arial" w:cs="Arial"/>
          <w:sz w:val="24"/>
          <w:szCs w:val="24"/>
        </w:rPr>
        <w:t xml:space="preserve">Conforme determinação do Exmo. </w:t>
      </w:r>
      <w:proofErr w:type="gramStart"/>
      <w:r w:rsidRPr="003A3B5B">
        <w:rPr>
          <w:rFonts w:ascii="Arial" w:hAnsi="Arial" w:cs="Arial"/>
          <w:sz w:val="24"/>
          <w:szCs w:val="24"/>
        </w:rPr>
        <w:t>Sr.</w:t>
      </w:r>
      <w:proofErr w:type="gramEnd"/>
      <w:r w:rsidRPr="003A3B5B">
        <w:rPr>
          <w:rFonts w:ascii="Arial" w:hAnsi="Arial" w:cs="Arial"/>
          <w:sz w:val="24"/>
          <w:szCs w:val="24"/>
        </w:rPr>
        <w:t xml:space="preserve"> Prefeito Municipal, entendemos que a contratação solicitada deva ser promovida na modalidade </w:t>
      </w:r>
      <w:r w:rsidR="00A81A8C">
        <w:rPr>
          <w:rFonts w:ascii="Arial" w:hAnsi="Arial" w:cs="Arial"/>
          <w:sz w:val="24"/>
          <w:szCs w:val="24"/>
        </w:rPr>
        <w:t>INEXIGIBILIDADE</w:t>
      </w:r>
      <w:r w:rsidRPr="003A3B5B">
        <w:rPr>
          <w:rFonts w:ascii="Arial" w:hAnsi="Arial" w:cs="Arial"/>
          <w:sz w:val="24"/>
          <w:szCs w:val="24"/>
        </w:rPr>
        <w:t xml:space="preserve"> DE LICITAÇÃO. Desta forma, elaboramos as respectivas minutas.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Através deste, encaminho a Vossa Senhoria minuta do edital de licitação, modalidade</w:t>
      </w:r>
      <w:r w:rsidR="00A81A8C" w:rsidRPr="00A81A8C">
        <w:rPr>
          <w:rFonts w:ascii="Arial" w:hAnsi="Arial" w:cs="Arial"/>
          <w:sz w:val="24"/>
          <w:szCs w:val="24"/>
        </w:rPr>
        <w:t xml:space="preserve"> </w:t>
      </w:r>
      <w:r w:rsidR="00A81A8C">
        <w:rPr>
          <w:rFonts w:ascii="Arial" w:hAnsi="Arial" w:cs="Arial"/>
          <w:sz w:val="24"/>
          <w:szCs w:val="24"/>
        </w:rPr>
        <w:t>INEXIGIBILIDADE</w:t>
      </w:r>
      <w:r w:rsidR="00A81A8C" w:rsidRPr="003A3B5B">
        <w:rPr>
          <w:rFonts w:ascii="Arial" w:hAnsi="Arial" w:cs="Arial"/>
          <w:sz w:val="24"/>
          <w:szCs w:val="24"/>
        </w:rPr>
        <w:t xml:space="preserve"> DE LICITAÇÃO</w:t>
      </w:r>
      <w:r w:rsidRPr="003A3B5B">
        <w:rPr>
          <w:rFonts w:ascii="Arial" w:hAnsi="Arial" w:cs="Arial"/>
          <w:sz w:val="24"/>
          <w:szCs w:val="24"/>
        </w:rPr>
        <w:t xml:space="preserve"> e respectiva minuta de contrato, </w:t>
      </w:r>
      <w:r>
        <w:rPr>
          <w:rFonts w:ascii="Arial" w:hAnsi="Arial" w:cs="Arial"/>
          <w:sz w:val="24"/>
          <w:szCs w:val="24"/>
        </w:rPr>
        <w:t>conforme art. 2</w:t>
      </w:r>
      <w:r w:rsidR="00A5328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inciso I, da Lei n.º 8.666/93 </w:t>
      </w:r>
      <w:r w:rsidRPr="003A3B5B">
        <w:rPr>
          <w:rFonts w:ascii="Arial" w:hAnsi="Arial" w:cs="Arial"/>
          <w:sz w:val="24"/>
          <w:szCs w:val="24"/>
        </w:rPr>
        <w:t>para os fins previstos no parágrafo único do art.</w:t>
      </w:r>
      <w:r>
        <w:rPr>
          <w:rFonts w:ascii="Arial" w:hAnsi="Arial" w:cs="Arial"/>
          <w:sz w:val="24"/>
          <w:szCs w:val="24"/>
        </w:rPr>
        <w:t xml:space="preserve"> </w:t>
      </w:r>
      <w:r w:rsidRPr="003A3B5B">
        <w:rPr>
          <w:rFonts w:ascii="Arial" w:hAnsi="Arial" w:cs="Arial"/>
          <w:sz w:val="24"/>
          <w:szCs w:val="24"/>
        </w:rPr>
        <w:t>38 da Lei nº 8.666/93.</w:t>
      </w: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both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reservado3"/>
        <w:tabs>
          <w:tab w:val="clear" w:pos="9000"/>
          <w:tab w:val="clear" w:pos="9360"/>
        </w:tabs>
        <w:suppressAutoHyphens w:val="0"/>
        <w:rPr>
          <w:rFonts w:cs="Arial"/>
          <w:szCs w:val="24"/>
          <w:lang w:val="pt-BR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  <w:r w:rsidRPr="003A3B5B">
        <w:rPr>
          <w:rFonts w:ascii="Arial" w:hAnsi="Arial" w:cs="Arial"/>
          <w:sz w:val="24"/>
          <w:szCs w:val="24"/>
        </w:rPr>
        <w:t>Atenciosamente</w:t>
      </w: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sz w:val="24"/>
          <w:szCs w:val="24"/>
        </w:rPr>
      </w:pPr>
    </w:p>
    <w:p w:rsidR="00307D19" w:rsidRPr="00354076" w:rsidRDefault="00307D19" w:rsidP="00307D19">
      <w:pPr>
        <w:jc w:val="center"/>
        <w:rPr>
          <w:rFonts w:ascii="Arial" w:hAnsi="Arial" w:cs="Arial"/>
          <w:b/>
          <w:sz w:val="24"/>
          <w:szCs w:val="24"/>
        </w:rPr>
      </w:pPr>
      <w:r w:rsidRPr="00354076">
        <w:rPr>
          <w:rFonts w:ascii="Arial" w:hAnsi="Arial" w:cs="Arial"/>
          <w:b/>
          <w:sz w:val="24"/>
          <w:szCs w:val="24"/>
        </w:rPr>
        <w:t>Franciele da Silva</w:t>
      </w:r>
    </w:p>
    <w:p w:rsidR="00307D19" w:rsidRPr="00354076" w:rsidRDefault="00307D19" w:rsidP="00307D19">
      <w:pPr>
        <w:pStyle w:val="Ttulo"/>
        <w:rPr>
          <w:rFonts w:cs="Arial"/>
          <w:b w:val="0"/>
          <w:sz w:val="24"/>
          <w:szCs w:val="24"/>
        </w:rPr>
      </w:pPr>
      <w:r w:rsidRPr="00354076">
        <w:rPr>
          <w:rFonts w:cs="Arial"/>
          <w:b w:val="0"/>
          <w:sz w:val="24"/>
          <w:szCs w:val="24"/>
        </w:rPr>
        <w:t xml:space="preserve">Diretora </w:t>
      </w:r>
      <w:r w:rsidR="000E5409" w:rsidRPr="00354076">
        <w:rPr>
          <w:rFonts w:cs="Arial"/>
          <w:b w:val="0"/>
          <w:sz w:val="24"/>
          <w:szCs w:val="24"/>
        </w:rPr>
        <w:t>do Departamento d</w:t>
      </w:r>
      <w:r w:rsidRPr="00354076">
        <w:rPr>
          <w:rFonts w:cs="Arial"/>
          <w:b w:val="0"/>
          <w:sz w:val="24"/>
          <w:szCs w:val="24"/>
        </w:rPr>
        <w:t>e Licitações</w:t>
      </w:r>
    </w:p>
    <w:p w:rsidR="00307D19" w:rsidRPr="003A3B5B" w:rsidRDefault="00307D19" w:rsidP="00307D19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rPr>
          <w:rFonts w:ascii="Arial" w:hAnsi="Arial" w:cs="Arial"/>
          <w:sz w:val="24"/>
          <w:szCs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xl46"/>
        <w:pBdr>
          <w:left w:val="none" w:sz="0" w:space="0" w:color="auto"/>
          <w:right w:val="none" w:sz="0" w:space="0" w:color="auto"/>
        </w:pBdr>
        <w:tabs>
          <w:tab w:val="left" w:pos="1134"/>
        </w:tabs>
        <w:spacing w:before="0" w:after="0" w:line="0" w:lineRule="atLeast"/>
        <w:rPr>
          <w:rFonts w:ascii="Arial" w:hAnsi="Arial" w:cs="Arial"/>
          <w:shadow/>
          <w:sz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A3B5B" w:rsidRDefault="00307D19" w:rsidP="00307D19">
      <w:pPr>
        <w:pStyle w:val="bloco"/>
        <w:spacing w:line="240" w:lineRule="auto"/>
        <w:ind w:right="0"/>
        <w:jc w:val="center"/>
        <w:rPr>
          <w:rFonts w:ascii="Arial" w:hAnsi="Arial" w:cs="Arial"/>
          <w:b/>
          <w:iCs/>
          <w:szCs w:val="24"/>
        </w:rPr>
      </w:pPr>
    </w:p>
    <w:p w:rsidR="00307D19" w:rsidRP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  <w:lang w:val="pt-PT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307D19" w:rsidRDefault="00307D19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001991" w:rsidRDefault="00001991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8E36AB" w:rsidRDefault="008E36AB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8E36AB" w:rsidRDefault="008E36AB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ED1C82" w:rsidRDefault="00ED1C82" w:rsidP="00711456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0B6827">
        <w:rPr>
          <w:rFonts w:ascii="Arial" w:hAnsi="Arial" w:cs="Arial"/>
          <w:b/>
          <w:color w:val="2E2E2E"/>
        </w:rPr>
        <w:t>___</w:t>
      </w:r>
      <w:r w:rsidRPr="00711456">
        <w:rPr>
          <w:rFonts w:ascii="Arial" w:hAnsi="Arial" w:cs="Arial"/>
          <w:b/>
          <w:color w:val="2E2E2E"/>
        </w:rPr>
        <w:t>/201</w:t>
      </w:r>
      <w:r w:rsidR="00001991"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11456" w:rsidRDefault="00711456" w:rsidP="00711456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0B6827">
        <w:rPr>
          <w:rFonts w:ascii="Arial" w:hAnsi="Arial" w:cs="Arial"/>
          <w:color w:val="2E2E2E"/>
          <w:sz w:val="24"/>
          <w:szCs w:val="24"/>
        </w:rPr>
        <w:t>___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 w:rsidR="00001991"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="008E36AB">
        <w:rPr>
          <w:rFonts w:ascii="Arial" w:hAnsi="Arial" w:cs="Arial"/>
          <w:b/>
          <w:color w:val="2E2E2E"/>
          <w:sz w:val="24"/>
          <w:szCs w:val="24"/>
        </w:rPr>
        <w:t>CONTRATAÇÃO DE ÁRBITROS PARA REALIZAÇÃO DO CAMPEONATO DE FUTEBOL “BEACH SOCCER”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em favor da 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>LIGA PARNANGUARA D</w:t>
      </w:r>
      <w:r w:rsidR="00ED1C82" w:rsidRPr="00ED1C82">
        <w:rPr>
          <w:rFonts w:ascii="Arial" w:hAnsi="Arial" w:cs="Arial"/>
          <w:b/>
          <w:color w:val="2E2E2E"/>
          <w:sz w:val="24"/>
          <w:szCs w:val="24"/>
        </w:rPr>
        <w:t>E</w:t>
      </w:r>
      <w:r w:rsidR="00C8260A" w:rsidRPr="00ED1C82">
        <w:rPr>
          <w:rFonts w:ascii="Arial" w:hAnsi="Arial" w:cs="Arial"/>
          <w:b/>
          <w:color w:val="2E2E2E"/>
          <w:sz w:val="24"/>
          <w:szCs w:val="24"/>
        </w:rPr>
        <w:t xml:space="preserve"> FUTSAL</w:t>
      </w:r>
      <w:r w:rsidRPr="00711456">
        <w:rPr>
          <w:rFonts w:ascii="Arial" w:hAnsi="Arial" w:cs="Arial"/>
          <w:color w:val="2E2E2E"/>
          <w:sz w:val="24"/>
          <w:szCs w:val="24"/>
        </w:rPr>
        <w:t>,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 </w:t>
      </w:r>
      <w:r w:rsidR="00ED1C82">
        <w:rPr>
          <w:rFonts w:ascii="Arial" w:hAnsi="Arial" w:cs="Arial"/>
          <w:color w:val="2E2E2E"/>
          <w:sz w:val="24"/>
          <w:szCs w:val="24"/>
        </w:rPr>
        <w:t xml:space="preserve">inscrita no 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CNPJ N.º </w:t>
      </w:r>
      <w:r w:rsidR="00C8260A">
        <w:rPr>
          <w:rFonts w:ascii="Arial" w:hAnsi="Arial" w:cs="Arial"/>
          <w:color w:val="2E2E2E"/>
          <w:sz w:val="24"/>
          <w:szCs w:val="24"/>
        </w:rPr>
        <w:t>10.725.528/0001-81</w:t>
      </w:r>
      <w:r w:rsidR="000B6827"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="00ED1C82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ED1C82" w:rsidRPr="00ED1C82">
        <w:rPr>
          <w:rFonts w:ascii="Arial" w:hAnsi="Arial" w:cs="Arial"/>
          <w:sz w:val="22"/>
          <w:szCs w:val="22"/>
        </w:rPr>
        <w:t>12.430,00</w:t>
      </w:r>
      <w:r w:rsidR="00ED1C82">
        <w:rPr>
          <w:rFonts w:ascii="Arial" w:hAnsi="Arial" w:cs="Arial"/>
          <w:sz w:val="24"/>
          <w:szCs w:val="24"/>
        </w:rPr>
        <w:t xml:space="preserve"> </w:t>
      </w:r>
      <w:r w:rsidR="00BC112A">
        <w:rPr>
          <w:rFonts w:ascii="Arial" w:hAnsi="Arial" w:cs="Arial"/>
          <w:sz w:val="24"/>
          <w:szCs w:val="24"/>
        </w:rPr>
        <w:t>(</w:t>
      </w:r>
      <w:r w:rsidR="00ED1C82">
        <w:rPr>
          <w:rFonts w:ascii="Arial" w:hAnsi="Arial" w:cs="Arial"/>
          <w:sz w:val="24"/>
          <w:szCs w:val="24"/>
        </w:rPr>
        <w:t>doze mil, quatrocentos e trinta reais</w:t>
      </w:r>
      <w:r w:rsidRPr="00711456">
        <w:rPr>
          <w:rFonts w:ascii="Arial" w:hAnsi="Arial" w:cs="Arial"/>
          <w:sz w:val="24"/>
          <w:szCs w:val="24"/>
        </w:rPr>
        <w:t>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ED1C82" w:rsidRPr="00711456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711456">
        <w:rPr>
          <w:rFonts w:ascii="Arial" w:hAnsi="Arial" w:cs="Arial"/>
          <w:color w:val="2E2E2E"/>
        </w:rPr>
        <w:t xml:space="preserve">Matinhos, </w:t>
      </w:r>
      <w:r w:rsidR="009713DF">
        <w:rPr>
          <w:rFonts w:ascii="Arial" w:hAnsi="Arial" w:cs="Arial"/>
          <w:color w:val="2E2E2E"/>
        </w:rPr>
        <w:t xml:space="preserve">__ </w:t>
      </w:r>
      <w:r w:rsidRPr="00711456">
        <w:rPr>
          <w:rFonts w:ascii="Arial" w:hAnsi="Arial" w:cs="Arial"/>
          <w:color w:val="2E2E2E"/>
        </w:rPr>
        <w:t xml:space="preserve">de </w:t>
      </w:r>
      <w:r w:rsidR="009713DF">
        <w:rPr>
          <w:rFonts w:ascii="Arial" w:hAnsi="Arial" w:cs="Arial"/>
          <w:color w:val="2E2E2E"/>
        </w:rPr>
        <w:t>___________</w:t>
      </w:r>
      <w:r w:rsidR="007A0742">
        <w:rPr>
          <w:rFonts w:ascii="Arial" w:hAnsi="Arial" w:cs="Arial"/>
          <w:color w:val="2E2E2E"/>
        </w:rPr>
        <w:t xml:space="preserve"> </w:t>
      </w:r>
      <w:r w:rsidRPr="00711456">
        <w:rPr>
          <w:rFonts w:ascii="Arial" w:hAnsi="Arial" w:cs="Arial"/>
          <w:color w:val="2E2E2E"/>
        </w:rPr>
        <w:t>de 201</w:t>
      </w:r>
      <w:r w:rsidR="00001991">
        <w:rPr>
          <w:rFonts w:ascii="Arial" w:hAnsi="Arial" w:cs="Arial"/>
          <w:color w:val="2E2E2E"/>
        </w:rPr>
        <w:t>1</w:t>
      </w:r>
      <w:r w:rsidRPr="00711456">
        <w:rPr>
          <w:rFonts w:ascii="Arial" w:hAnsi="Arial" w:cs="Arial"/>
          <w:color w:val="2E2E2E"/>
        </w:rPr>
        <w:t>.</w:t>
      </w:r>
      <w:r w:rsidRPr="00711456">
        <w:rPr>
          <w:rFonts w:ascii="Arial" w:hAnsi="Arial" w:cs="Arial"/>
          <w:color w:val="2E2E2E"/>
        </w:rPr>
        <w:br/>
      </w:r>
    </w:p>
    <w:p w:rsidR="00711456" w:rsidRP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354076" w:rsidRDefault="00001991" w:rsidP="00001991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001991" w:rsidRPr="0035407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711456" w:rsidRDefault="00711456"/>
    <w:tbl>
      <w:tblPr>
        <w:tblW w:w="9107" w:type="dxa"/>
        <w:tblInd w:w="52" w:type="dxa"/>
        <w:tblCellMar>
          <w:left w:w="70" w:type="dxa"/>
          <w:right w:w="70" w:type="dxa"/>
        </w:tblCellMar>
        <w:tblLook w:val="00A0"/>
      </w:tblPr>
      <w:tblGrid>
        <w:gridCol w:w="4079"/>
        <w:gridCol w:w="207"/>
        <w:gridCol w:w="2412"/>
        <w:gridCol w:w="2409"/>
      </w:tblGrid>
      <w:tr w:rsidR="00070E3C" w:rsidRPr="003A3B5B" w:rsidTr="008805FB">
        <w:trPr>
          <w:trHeight w:val="30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D244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0E3C" w:rsidRPr="003A3B5B" w:rsidRDefault="00070E3C" w:rsidP="00BF708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F20A8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 </w:t>
      </w: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69620D" w:rsidRDefault="0069620D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MINUTA</w:t>
      </w:r>
    </w:p>
    <w:p w:rsidR="00DF4BB3" w:rsidRDefault="00DF4BB3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CONTRATO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 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>
        <w:rPr>
          <w:rFonts w:ascii="Arial" w:hAnsi="Arial" w:cs="Arial"/>
          <w:b/>
          <w:bCs/>
          <w:sz w:val="22"/>
          <w:szCs w:val="22"/>
        </w:rPr>
        <w:t>___</w:t>
      </w:r>
      <w:r w:rsidRPr="009A2E71">
        <w:rPr>
          <w:rFonts w:ascii="Arial" w:hAnsi="Arial" w:cs="Arial"/>
          <w:b/>
          <w:bCs/>
          <w:sz w:val="22"/>
          <w:szCs w:val="22"/>
        </w:rPr>
        <w:t>/201</w:t>
      </w:r>
      <w:r w:rsidR="00001991">
        <w:rPr>
          <w:rFonts w:ascii="Arial" w:hAnsi="Arial" w:cs="Arial"/>
          <w:b/>
          <w:bCs/>
          <w:sz w:val="22"/>
          <w:szCs w:val="22"/>
        </w:rPr>
        <w:t>1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ED1C82">
        <w:rPr>
          <w:rFonts w:ascii="Arial" w:hAnsi="Arial" w:cs="Arial"/>
          <w:b/>
          <w:bCs/>
          <w:sz w:val="22"/>
          <w:szCs w:val="22"/>
        </w:rPr>
        <w:t>214</w:t>
      </w:r>
      <w:r w:rsidR="00001991">
        <w:rPr>
          <w:rFonts w:ascii="Arial" w:hAnsi="Arial" w:cs="Arial"/>
          <w:b/>
          <w:bCs/>
          <w:sz w:val="22"/>
          <w:szCs w:val="22"/>
        </w:rPr>
        <w:t>/2011</w:t>
      </w:r>
    </w:p>
    <w:p w:rsidR="00DF4BB3" w:rsidRPr="009A2E71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ED1C82" w:rsidRDefault="00ED1C82" w:rsidP="00ED1C82">
      <w:pPr>
        <w:pStyle w:val="Rodap"/>
        <w:tabs>
          <w:tab w:val="clear" w:pos="4419"/>
          <w:tab w:val="clear" w:pos="8838"/>
          <w:tab w:val="left" w:pos="8647"/>
        </w:tabs>
        <w:ind w:left="3828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ED1C82">
        <w:rPr>
          <w:rStyle w:val="Forte"/>
          <w:rFonts w:ascii="Arial" w:hAnsi="Arial" w:cs="Arial"/>
          <w:sz w:val="24"/>
          <w:szCs w:val="24"/>
        </w:rPr>
        <w:t>CONTRATAÇÃO DE ÁRBITROS PARA REALIZAÇÃO DO CAMPEONATO DE FUTEBOL “BEACH SOCCER”</w:t>
      </w:r>
      <w:r w:rsidRPr="00ED1C82">
        <w:rPr>
          <w:rFonts w:ascii="Arial" w:hAnsi="Arial" w:cs="Arial"/>
          <w:color w:val="2E2E2E"/>
          <w:sz w:val="24"/>
          <w:szCs w:val="24"/>
        </w:rPr>
        <w:t xml:space="preserve"> </w:t>
      </w:r>
      <w:r w:rsidRPr="00ED1C82">
        <w:rPr>
          <w:rStyle w:val="Forte"/>
          <w:rFonts w:ascii="Arial" w:hAnsi="Arial" w:cs="Arial"/>
          <w:sz w:val="24"/>
          <w:szCs w:val="24"/>
        </w:rPr>
        <w:t>QUE</w:t>
      </w:r>
      <w:r w:rsidRPr="00ED1C82">
        <w:rPr>
          <w:rFonts w:ascii="Arial" w:hAnsi="Arial" w:cs="Arial"/>
          <w:b/>
          <w:color w:val="2E2E2E"/>
          <w:sz w:val="24"/>
          <w:szCs w:val="24"/>
        </w:rPr>
        <w:t xml:space="preserve"> </w:t>
      </w:r>
      <w:r w:rsidRPr="00ED1C82">
        <w:rPr>
          <w:rFonts w:ascii="Arial" w:hAnsi="Arial" w:cs="Arial"/>
          <w:b/>
          <w:bCs/>
          <w:sz w:val="24"/>
          <w:szCs w:val="24"/>
        </w:rPr>
        <w:t>ENTRE SI CELEBRAM O MUNICÍPIO DE MATINHOS E A LIGA PARNANGUARA DE FUTSAL.</w:t>
      </w:r>
    </w:p>
    <w:p w:rsidR="009A2E71" w:rsidRPr="009A2E71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Pelo presente instrumento, o </w:t>
      </w:r>
      <w:r w:rsidRPr="00B25C4E">
        <w:rPr>
          <w:rFonts w:ascii="Arial" w:hAnsi="Arial" w:cs="Arial"/>
          <w:b/>
          <w:sz w:val="22"/>
          <w:szCs w:val="22"/>
        </w:rPr>
        <w:t>M</w:t>
      </w:r>
      <w:r w:rsidR="00B25C4E" w:rsidRPr="00B25C4E">
        <w:rPr>
          <w:rFonts w:ascii="Arial" w:hAnsi="Arial" w:cs="Arial"/>
          <w:b/>
          <w:sz w:val="22"/>
          <w:szCs w:val="22"/>
        </w:rPr>
        <w:t>UNICÍPIO DE MATINHOS</w:t>
      </w:r>
      <w:r w:rsidRPr="009A2E71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representado neste ato pelo Exmo Prefeito Municipal Sr. Eduardo Antonio </w:t>
      </w:r>
      <w:proofErr w:type="spellStart"/>
      <w:r w:rsidRPr="009A2E71">
        <w:rPr>
          <w:rFonts w:ascii="Arial" w:hAnsi="Arial" w:cs="Arial"/>
          <w:sz w:val="22"/>
          <w:szCs w:val="22"/>
        </w:rPr>
        <w:t>Dalmora</w:t>
      </w:r>
      <w:proofErr w:type="spellEnd"/>
      <w:r w:rsidRPr="009A2E71">
        <w:rPr>
          <w:rFonts w:ascii="Arial" w:hAnsi="Arial" w:cs="Arial"/>
          <w:sz w:val="22"/>
          <w:szCs w:val="22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CA2358">
        <w:rPr>
          <w:rFonts w:ascii="Arial" w:hAnsi="Arial" w:cs="Arial"/>
          <w:b/>
          <w:sz w:val="22"/>
          <w:szCs w:val="22"/>
        </w:rPr>
        <w:t>LIGA PARNANGUARA DE FUTSAL</w:t>
      </w:r>
      <w:r w:rsidRPr="009A2E71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44F7B">
        <w:rPr>
          <w:rFonts w:ascii="Arial" w:hAnsi="Arial" w:cs="Arial"/>
          <w:sz w:val="22"/>
          <w:szCs w:val="22"/>
        </w:rPr>
        <w:t>10.725.528/0001-81</w:t>
      </w:r>
      <w:r w:rsidR="00B25C4E">
        <w:rPr>
          <w:rFonts w:ascii="Arial" w:hAnsi="Arial" w:cs="Arial"/>
          <w:sz w:val="22"/>
          <w:szCs w:val="22"/>
        </w:rPr>
        <w:t xml:space="preserve">, </w:t>
      </w:r>
      <w:r w:rsidRPr="009A2E71">
        <w:rPr>
          <w:rFonts w:ascii="Arial" w:hAnsi="Arial" w:cs="Arial"/>
          <w:sz w:val="22"/>
          <w:szCs w:val="22"/>
        </w:rPr>
        <w:t xml:space="preserve">com sede a </w:t>
      </w:r>
      <w:r w:rsidR="00B25C4E">
        <w:rPr>
          <w:rFonts w:ascii="Arial" w:hAnsi="Arial" w:cs="Arial"/>
          <w:sz w:val="22"/>
          <w:szCs w:val="22"/>
        </w:rPr>
        <w:t xml:space="preserve">Rua </w:t>
      </w:r>
      <w:r w:rsidR="00E93552">
        <w:rPr>
          <w:rFonts w:ascii="Arial" w:hAnsi="Arial" w:cs="Arial"/>
          <w:sz w:val="22"/>
          <w:szCs w:val="22"/>
        </w:rPr>
        <w:t>Arthur de Souza Costa, n.º 1316, bairro Jardim Eldorado, Paranaguá</w:t>
      </w:r>
      <w:r w:rsidR="00B25C4E">
        <w:rPr>
          <w:rFonts w:ascii="Arial" w:hAnsi="Arial" w:cs="Arial"/>
          <w:sz w:val="22"/>
          <w:szCs w:val="22"/>
        </w:rPr>
        <w:t>,</w:t>
      </w:r>
      <w:r w:rsidR="00E93552">
        <w:rPr>
          <w:rFonts w:ascii="Arial" w:hAnsi="Arial" w:cs="Arial"/>
          <w:sz w:val="22"/>
          <w:szCs w:val="22"/>
        </w:rPr>
        <w:t xml:space="preserve"> </w:t>
      </w:r>
      <w:r w:rsidR="00B25C4E">
        <w:rPr>
          <w:rFonts w:ascii="Arial" w:hAnsi="Arial" w:cs="Arial"/>
          <w:sz w:val="22"/>
          <w:szCs w:val="22"/>
        </w:rPr>
        <w:t>Estado do Paraná</w:t>
      </w:r>
      <w:r w:rsidRPr="009A2E71">
        <w:rPr>
          <w:rFonts w:ascii="Arial" w:hAnsi="Arial" w:cs="Arial"/>
          <w:sz w:val="22"/>
          <w:szCs w:val="22"/>
        </w:rPr>
        <w:t xml:space="preserve">, doravante denominada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="00673BB0">
        <w:rPr>
          <w:rFonts w:ascii="Arial" w:hAnsi="Arial" w:cs="Arial"/>
          <w:sz w:val="22"/>
          <w:szCs w:val="22"/>
        </w:rPr>
        <w:t xml:space="preserve">, representada neste ato </w:t>
      </w:r>
      <w:r w:rsidR="00673BB0" w:rsidRPr="009A2E71">
        <w:rPr>
          <w:rFonts w:ascii="Arial" w:hAnsi="Arial" w:cs="Arial"/>
          <w:sz w:val="22"/>
          <w:szCs w:val="22"/>
        </w:rPr>
        <w:t>pel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 Sr</w:t>
      </w:r>
      <w:r w:rsidR="00673BB0">
        <w:rPr>
          <w:rFonts w:ascii="Arial" w:hAnsi="Arial" w:cs="Arial"/>
          <w:sz w:val="22"/>
          <w:szCs w:val="22"/>
        </w:rPr>
        <w:t>a</w:t>
      </w:r>
      <w:r w:rsidR="00673BB0" w:rsidRPr="009A2E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73BB0">
        <w:rPr>
          <w:rFonts w:ascii="Arial" w:hAnsi="Arial" w:cs="Arial"/>
          <w:sz w:val="22"/>
          <w:szCs w:val="22"/>
        </w:rPr>
        <w:t>Graziane</w:t>
      </w:r>
      <w:proofErr w:type="spellEnd"/>
      <w:r w:rsidR="00673B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BB0">
        <w:rPr>
          <w:rFonts w:ascii="Arial" w:hAnsi="Arial" w:cs="Arial"/>
          <w:sz w:val="22"/>
          <w:szCs w:val="22"/>
        </w:rPr>
        <w:t>Weyh</w:t>
      </w:r>
      <w:proofErr w:type="spellEnd"/>
      <w:r w:rsidR="00673BB0" w:rsidRPr="009A2E71">
        <w:rPr>
          <w:rFonts w:ascii="Arial" w:hAnsi="Arial" w:cs="Arial"/>
          <w:bCs/>
          <w:sz w:val="22"/>
          <w:szCs w:val="22"/>
        </w:rPr>
        <w:t xml:space="preserve">, </w:t>
      </w:r>
      <w:r w:rsidR="00673BB0">
        <w:rPr>
          <w:rFonts w:ascii="Arial" w:hAnsi="Arial" w:cs="Arial"/>
          <w:bCs/>
          <w:sz w:val="22"/>
          <w:szCs w:val="22"/>
        </w:rPr>
        <w:t xml:space="preserve">portadora do </w:t>
      </w:r>
      <w:r w:rsidR="00673BB0" w:rsidRPr="009A2E71">
        <w:rPr>
          <w:rFonts w:ascii="Arial" w:hAnsi="Arial" w:cs="Arial"/>
          <w:bCs/>
          <w:sz w:val="22"/>
          <w:szCs w:val="22"/>
        </w:rPr>
        <w:t xml:space="preserve">RG n.º </w:t>
      </w:r>
      <w:r w:rsidR="00673BB0">
        <w:rPr>
          <w:rFonts w:ascii="Arial" w:hAnsi="Arial" w:cs="Arial"/>
          <w:bCs/>
          <w:sz w:val="22"/>
          <w:szCs w:val="22"/>
        </w:rPr>
        <w:t xml:space="preserve">80061978- SSP-PR. </w:t>
      </w:r>
      <w:r w:rsidR="00673BB0" w:rsidRPr="009A2E71">
        <w:rPr>
          <w:rFonts w:ascii="Arial" w:hAnsi="Arial" w:cs="Arial"/>
          <w:bCs/>
          <w:sz w:val="22"/>
          <w:szCs w:val="22"/>
        </w:rPr>
        <w:t>e do CPF n</w:t>
      </w:r>
      <w:r w:rsidR="00673BB0">
        <w:rPr>
          <w:rFonts w:ascii="Arial" w:hAnsi="Arial" w:cs="Arial"/>
          <w:bCs/>
          <w:sz w:val="22"/>
          <w:szCs w:val="22"/>
        </w:rPr>
        <w:t>º 040.854.359-06</w:t>
      </w:r>
      <w:r w:rsidRPr="009A2E71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objeto do presente Contrato é </w:t>
      </w:r>
      <w:r w:rsidR="005D7FA4">
        <w:rPr>
          <w:rFonts w:ascii="Arial" w:hAnsi="Arial" w:cs="Arial"/>
          <w:sz w:val="22"/>
          <w:szCs w:val="22"/>
        </w:rPr>
        <w:t xml:space="preserve">a </w:t>
      </w:r>
      <w:r w:rsidR="00673BB0" w:rsidRPr="00ED1C82">
        <w:rPr>
          <w:rStyle w:val="Forte"/>
          <w:rFonts w:ascii="Arial" w:hAnsi="Arial" w:cs="Arial"/>
          <w:sz w:val="24"/>
          <w:szCs w:val="24"/>
        </w:rPr>
        <w:t>CONTRATAÇÃO DE ÁRBITROS PARA REALIZAÇÃO DO CAMPEONATO DE FUTEBOL “BEACH SOCCER”</w:t>
      </w:r>
      <w:r w:rsidR="00EE0100">
        <w:rPr>
          <w:rFonts w:ascii="Arial" w:hAnsi="Arial" w:cs="Arial"/>
          <w:sz w:val="22"/>
          <w:szCs w:val="22"/>
        </w:rPr>
        <w:t>, conforme especificado abaixo:</w:t>
      </w:r>
    </w:p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tbl>
      <w:tblPr>
        <w:tblW w:w="9706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709"/>
        <w:gridCol w:w="739"/>
        <w:gridCol w:w="4647"/>
        <w:gridCol w:w="1134"/>
        <w:gridCol w:w="1748"/>
      </w:tblGrid>
      <w:tr w:rsidR="00F9169A" w:rsidRPr="00574316" w:rsidTr="008E36AB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UNIT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VALOR </w:t>
            </w:r>
          </w:p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F9169A" w:rsidRPr="002B5EEE" w:rsidTr="008E36AB">
        <w:trPr>
          <w:trHeight w:val="79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JG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ontratação de árbitros para campeonato de Beach soccer </w:t>
            </w:r>
            <w:proofErr w:type="gramStart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Masculino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2B5EEE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8.140,00</w:t>
            </w:r>
          </w:p>
        </w:tc>
      </w:tr>
      <w:tr w:rsidR="00F9169A" w:rsidRPr="00574316" w:rsidTr="008E36AB">
        <w:trPr>
          <w:trHeight w:val="682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JG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Contratação de árbitros para campeonato de Beach Soccer </w:t>
            </w:r>
            <w:proofErr w:type="gramStart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feminino 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69A" w:rsidRPr="00574316" w:rsidRDefault="00F9169A" w:rsidP="00B11C9C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4316">
              <w:rPr>
                <w:rFonts w:ascii="Arial" w:hAnsi="Arial" w:cs="Arial"/>
                <w:color w:val="000000"/>
                <w:sz w:val="22"/>
                <w:szCs w:val="22"/>
              </w:rPr>
              <w:t>4.290,00</w:t>
            </w:r>
          </w:p>
        </w:tc>
      </w:tr>
      <w:tr w:rsidR="00F9169A" w:rsidRPr="00574316" w:rsidTr="008E36AB">
        <w:trPr>
          <w:trHeight w:val="255"/>
        </w:trPr>
        <w:tc>
          <w:tcPr>
            <w:tcW w:w="6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169A" w:rsidRPr="00574316" w:rsidRDefault="00F9169A" w:rsidP="008E36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8E36A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169A" w:rsidRPr="00574316" w:rsidRDefault="00F9169A" w:rsidP="008E36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43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 w:rsidRPr="00574316">
              <w:rPr>
                <w:rFonts w:ascii="Arial" w:hAnsi="Arial" w:cs="Arial"/>
                <w:b/>
                <w:sz w:val="22"/>
                <w:szCs w:val="22"/>
              </w:rPr>
              <w:t>12.430,00</w:t>
            </w:r>
          </w:p>
        </w:tc>
      </w:tr>
    </w:tbl>
    <w:p w:rsidR="00F9169A" w:rsidRDefault="00F9169A" w:rsidP="005D7FA4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PRIMEIRA – V</w:t>
      </w:r>
      <w:r w:rsidR="00EE0100">
        <w:rPr>
          <w:rFonts w:ascii="Arial" w:hAnsi="Arial" w:cs="Arial"/>
          <w:b/>
          <w:bCs/>
          <w:sz w:val="22"/>
          <w:szCs w:val="22"/>
        </w:rPr>
        <w:t xml:space="preserve">IGÊNCIA DO CONTRATO </w:t>
      </w:r>
    </w:p>
    <w:p w:rsid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prazo de vigência do presente contrato será </w:t>
      </w:r>
      <w:r w:rsidR="00673BB0">
        <w:rPr>
          <w:rFonts w:ascii="Arial" w:hAnsi="Arial" w:cs="Arial"/>
          <w:sz w:val="22"/>
          <w:szCs w:val="22"/>
        </w:rPr>
        <w:t>de 90 (noventa) dias</w:t>
      </w:r>
      <w:r w:rsidR="005D7FA4">
        <w:rPr>
          <w:rFonts w:ascii="Arial" w:hAnsi="Arial" w:cs="Arial"/>
          <w:sz w:val="22"/>
          <w:szCs w:val="22"/>
        </w:rPr>
        <w:t>, contados da assinatura do Contrato</w:t>
      </w:r>
      <w:r w:rsidRPr="009A2E71">
        <w:rPr>
          <w:rFonts w:ascii="Arial" w:hAnsi="Arial" w:cs="Arial"/>
          <w:sz w:val="22"/>
          <w:szCs w:val="22"/>
        </w:rPr>
        <w:t>.</w:t>
      </w:r>
    </w:p>
    <w:p w:rsidR="00673BB0" w:rsidRDefault="00673BB0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73BB0" w:rsidRPr="009A2E71" w:rsidRDefault="00673BB0" w:rsidP="00673BB0">
      <w:pPr>
        <w:widowControl w:val="0"/>
        <w:autoSpaceDE w:val="0"/>
        <w:autoSpaceDN w:val="0"/>
        <w:adjustRightInd w:val="0"/>
        <w:spacing w:line="269" w:lineRule="exact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9A2E71">
        <w:rPr>
          <w:rFonts w:ascii="Arial" w:hAnsi="Arial" w:cs="Arial"/>
          <w:b/>
          <w:sz w:val="22"/>
          <w:szCs w:val="22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</w:rPr>
        <w:t>SEGUNDA</w:t>
      </w:r>
      <w:r w:rsidRPr="009A2E71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A2E71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b/>
          <w:sz w:val="22"/>
          <w:szCs w:val="22"/>
        </w:rPr>
        <w:t>D</w:t>
      </w:r>
      <w:r w:rsidR="00914E90">
        <w:rPr>
          <w:rFonts w:ascii="Arial" w:hAnsi="Arial" w:cs="Arial"/>
          <w:b/>
          <w:sz w:val="22"/>
          <w:szCs w:val="22"/>
        </w:rPr>
        <w:t xml:space="preserve">O PRAZO DE EXECUÇÃO </w:t>
      </w:r>
    </w:p>
    <w:p w:rsidR="00673BB0" w:rsidRDefault="00673BB0" w:rsidP="00673BB0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Obriga-se 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executar a prestação dos serviços do dia 21/11/2011</w:t>
      </w:r>
      <w:r w:rsidRPr="00001991">
        <w:rPr>
          <w:rFonts w:ascii="Arial" w:hAnsi="Arial" w:cs="Arial"/>
          <w:sz w:val="22"/>
          <w:szCs w:val="22"/>
        </w:rPr>
        <w:t xml:space="preserve"> </w:t>
      </w:r>
      <w:r w:rsidR="00B11C9C">
        <w:rPr>
          <w:rFonts w:ascii="Arial" w:hAnsi="Arial" w:cs="Arial"/>
          <w:sz w:val="22"/>
          <w:szCs w:val="22"/>
        </w:rPr>
        <w:t>até</w:t>
      </w:r>
      <w:r w:rsidRPr="00001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30/12</w:t>
      </w:r>
      <w:r w:rsidRPr="00001991">
        <w:rPr>
          <w:rFonts w:ascii="Arial" w:hAnsi="Arial" w:cs="Arial"/>
          <w:sz w:val="22"/>
          <w:szCs w:val="22"/>
        </w:rPr>
        <w:t>/2011</w:t>
      </w:r>
      <w:r w:rsidRPr="009A2E71">
        <w:rPr>
          <w:rFonts w:ascii="Arial" w:hAnsi="Arial" w:cs="Arial"/>
          <w:sz w:val="22"/>
          <w:szCs w:val="22"/>
        </w:rPr>
        <w:t>.</w:t>
      </w:r>
    </w:p>
    <w:p w:rsidR="00EE5B95" w:rsidRPr="009A2E71" w:rsidRDefault="00EE5B95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673BB0">
        <w:rPr>
          <w:rFonts w:ascii="Arial" w:hAnsi="Arial" w:cs="Arial"/>
          <w:b/>
          <w:bCs/>
          <w:sz w:val="22"/>
          <w:szCs w:val="22"/>
        </w:rPr>
        <w:t>TERCEIRA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EE0100">
        <w:rPr>
          <w:rFonts w:ascii="Arial" w:hAnsi="Arial" w:cs="Arial"/>
          <w:b/>
          <w:bCs/>
          <w:sz w:val="22"/>
          <w:szCs w:val="22"/>
        </w:rPr>
        <w:t>AS CONDIÇÕES DE PAGAMENTO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</w:t>
      </w:r>
      <w:proofErr w:type="gramStart"/>
      <w:r w:rsidRPr="009A2E7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pagamento   será  efetuado    pela 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A2E71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QUART</w:t>
      </w:r>
      <w:r w:rsidRPr="009A2E71">
        <w:rPr>
          <w:rFonts w:ascii="Arial" w:hAnsi="Arial" w:cs="Arial"/>
          <w:b/>
          <w:bCs/>
          <w:sz w:val="22"/>
          <w:szCs w:val="22"/>
        </w:rPr>
        <w:t>A - DOS RECURSOS</w:t>
      </w:r>
    </w:p>
    <w:p w:rsidR="005D7FA4" w:rsidRDefault="009A2E71" w:rsidP="005D7FA4">
      <w:pPr>
        <w:pStyle w:val="Corpodetexto"/>
        <w:ind w:left="0" w:firstLine="0"/>
        <w:rPr>
          <w:rFonts w:ascii="Arial" w:hAnsi="Arial" w:cs="Arial"/>
          <w:szCs w:val="22"/>
        </w:rPr>
      </w:pPr>
      <w:r w:rsidRPr="009A2E71">
        <w:rPr>
          <w:rFonts w:ascii="Arial" w:hAnsi="Arial" w:cs="Arial"/>
          <w:szCs w:val="22"/>
        </w:rPr>
        <w:t>O Pagamento será efetuado com recursos próprios do Município, com a seguinte Dotação Orçamentária:</w:t>
      </w:r>
      <w:r w:rsidR="005D7FA4">
        <w:rPr>
          <w:rFonts w:ascii="Arial" w:hAnsi="Arial" w:cs="Arial"/>
          <w:szCs w:val="22"/>
        </w:rPr>
        <w:t xml:space="preserve"> </w:t>
      </w:r>
    </w:p>
    <w:p w:rsidR="009A2E71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szCs w:val="22"/>
        </w:rPr>
        <w:t>08 - SECRETARIA</w:t>
      </w:r>
      <w:proofErr w:type="gramEnd"/>
      <w:r w:rsidRPr="00914E90">
        <w:rPr>
          <w:rFonts w:ascii="Arial" w:hAnsi="Arial" w:cs="Arial"/>
          <w:szCs w:val="22"/>
        </w:rPr>
        <w:t xml:space="preserve"> MUNICIPAL DE EDUCAÇÃO, CULTURA E ESPORTE </w:t>
      </w:r>
      <w:r w:rsidRPr="00914E90">
        <w:rPr>
          <w:rFonts w:ascii="Arial" w:hAnsi="Arial" w:cs="Arial"/>
          <w:bCs/>
          <w:szCs w:val="22"/>
        </w:rPr>
        <w:t xml:space="preserve"> </w:t>
      </w:r>
    </w:p>
    <w:p w:rsidR="009A2E71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001 - GABINETE DO SECRETÁRIO</w:t>
      </w:r>
    </w:p>
    <w:p w:rsidR="005D7FA4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proofErr w:type="gramStart"/>
      <w:r w:rsidRPr="00914E90">
        <w:rPr>
          <w:rFonts w:ascii="Arial" w:hAnsi="Arial" w:cs="Arial"/>
          <w:bCs/>
          <w:szCs w:val="22"/>
        </w:rPr>
        <w:t>2781200142017000 MANUTENÇÃO</w:t>
      </w:r>
      <w:proofErr w:type="gramEnd"/>
      <w:r w:rsidRPr="00914E90">
        <w:rPr>
          <w:rFonts w:ascii="Arial" w:hAnsi="Arial" w:cs="Arial"/>
          <w:bCs/>
          <w:szCs w:val="22"/>
        </w:rPr>
        <w:t xml:space="preserve"> DAS ATIV. ESPORTIVAS</w:t>
      </w:r>
    </w:p>
    <w:p w:rsidR="00914E90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 xml:space="preserve">33.90.39.00– SERV. DE </w:t>
      </w:r>
      <w:proofErr w:type="gramStart"/>
      <w:r w:rsidRPr="00914E90">
        <w:rPr>
          <w:rFonts w:ascii="Arial" w:hAnsi="Arial" w:cs="Arial"/>
          <w:bCs/>
          <w:szCs w:val="22"/>
        </w:rPr>
        <w:t>TERCEIRO PESSOA JURÍDICA</w:t>
      </w:r>
      <w:proofErr w:type="gramEnd"/>
      <w:r w:rsidRPr="00914E90">
        <w:rPr>
          <w:rFonts w:ascii="Arial" w:hAnsi="Arial" w:cs="Arial"/>
          <w:bCs/>
          <w:szCs w:val="22"/>
        </w:rPr>
        <w:t xml:space="preserve"> </w:t>
      </w:r>
    </w:p>
    <w:p w:rsidR="00914E90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RED</w:t>
      </w:r>
      <w:r w:rsidR="00914E90" w:rsidRPr="00914E90">
        <w:rPr>
          <w:rFonts w:ascii="Arial" w:hAnsi="Arial" w:cs="Arial"/>
          <w:bCs/>
          <w:szCs w:val="22"/>
        </w:rPr>
        <w:t>UZIDO: 1189 E 297</w:t>
      </w:r>
    </w:p>
    <w:p w:rsidR="005D7FA4" w:rsidRPr="00914E90" w:rsidRDefault="00526557" w:rsidP="00914E90">
      <w:pPr>
        <w:pStyle w:val="Corpodetexto"/>
        <w:spacing w:line="240" w:lineRule="auto"/>
        <w:ind w:left="142" w:hanging="142"/>
        <w:rPr>
          <w:rFonts w:ascii="Arial" w:hAnsi="Arial" w:cs="Arial"/>
          <w:bCs/>
          <w:szCs w:val="22"/>
        </w:rPr>
      </w:pPr>
      <w:r w:rsidRPr="00914E90">
        <w:rPr>
          <w:rFonts w:ascii="Arial" w:hAnsi="Arial" w:cs="Arial"/>
          <w:bCs/>
          <w:szCs w:val="22"/>
        </w:rPr>
        <w:t>FONTE DO RECURSO</w:t>
      </w:r>
      <w:r w:rsidR="00914E90" w:rsidRPr="00914E90">
        <w:rPr>
          <w:rFonts w:ascii="Arial" w:hAnsi="Arial" w:cs="Arial"/>
          <w:bCs/>
          <w:szCs w:val="22"/>
        </w:rPr>
        <w:t>: 3556 E 01000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A2E71">
        <w:rPr>
          <w:rFonts w:ascii="Arial" w:hAnsi="Arial" w:cs="Arial"/>
          <w:b/>
          <w:sz w:val="22"/>
          <w:szCs w:val="22"/>
        </w:rPr>
        <w:t>QU</w:t>
      </w:r>
      <w:r w:rsidR="00914E90">
        <w:rPr>
          <w:rFonts w:ascii="Arial" w:hAnsi="Arial" w:cs="Arial"/>
          <w:b/>
          <w:sz w:val="22"/>
          <w:szCs w:val="22"/>
        </w:rPr>
        <w:t>INTA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– D</w:t>
      </w:r>
      <w:r w:rsidR="00DF4BB3">
        <w:rPr>
          <w:rFonts w:ascii="Arial" w:hAnsi="Arial" w:cs="Arial"/>
          <w:b/>
          <w:bCs/>
          <w:sz w:val="22"/>
          <w:szCs w:val="22"/>
        </w:rPr>
        <w:t xml:space="preserve">O VALOR </w:t>
      </w:r>
    </w:p>
    <w:p w:rsidR="00CF3761" w:rsidRDefault="009A2E71" w:rsidP="00914E9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contratante pagará a </w:t>
      </w:r>
      <w:r w:rsidRPr="009A2E71">
        <w:rPr>
          <w:rFonts w:ascii="Arial" w:hAnsi="Arial" w:cs="Arial"/>
          <w:b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o valor total de </w:t>
      </w:r>
      <w:r w:rsidR="00673BB0" w:rsidRPr="00ED1C82">
        <w:rPr>
          <w:rFonts w:ascii="Arial" w:hAnsi="Arial" w:cs="Arial"/>
          <w:bCs/>
          <w:sz w:val="22"/>
          <w:szCs w:val="22"/>
        </w:rPr>
        <w:t xml:space="preserve">R$ </w:t>
      </w:r>
      <w:r w:rsidR="00673BB0" w:rsidRPr="00ED1C82">
        <w:rPr>
          <w:rFonts w:ascii="Arial" w:hAnsi="Arial" w:cs="Arial"/>
          <w:sz w:val="22"/>
          <w:szCs w:val="22"/>
        </w:rPr>
        <w:t>12.430,00</w:t>
      </w:r>
      <w:r w:rsidR="00673BB0">
        <w:rPr>
          <w:rFonts w:ascii="Arial" w:hAnsi="Arial" w:cs="Arial"/>
          <w:sz w:val="24"/>
          <w:szCs w:val="24"/>
        </w:rPr>
        <w:t xml:space="preserve"> (doze mil, quatrocentos e trinta reais</w:t>
      </w:r>
      <w:r w:rsidR="00673BB0" w:rsidRPr="00711456">
        <w:rPr>
          <w:rFonts w:ascii="Arial" w:hAnsi="Arial" w:cs="Arial"/>
          <w:sz w:val="24"/>
          <w:szCs w:val="24"/>
        </w:rPr>
        <w:t>)</w:t>
      </w:r>
      <w:r w:rsidR="00500FFE" w:rsidRPr="00711456">
        <w:rPr>
          <w:rFonts w:ascii="Arial" w:hAnsi="Arial" w:cs="Arial"/>
          <w:color w:val="2E2E2E"/>
          <w:sz w:val="24"/>
          <w:szCs w:val="24"/>
        </w:rPr>
        <w:t>,</w:t>
      </w:r>
      <w:r w:rsidRPr="009A2E71">
        <w:rPr>
          <w:rFonts w:ascii="Arial" w:hAnsi="Arial" w:cs="Arial"/>
          <w:sz w:val="22"/>
          <w:szCs w:val="22"/>
        </w:rPr>
        <w:t xml:space="preserve"> daqui por diante denominado “</w:t>
      </w:r>
      <w:r w:rsidRPr="009A2E71">
        <w:rPr>
          <w:rFonts w:ascii="Arial" w:hAnsi="Arial" w:cs="Arial"/>
          <w:b/>
          <w:bCs/>
          <w:sz w:val="22"/>
          <w:szCs w:val="22"/>
        </w:rPr>
        <w:t>VALOR CONTRATUAL</w:t>
      </w:r>
      <w:r w:rsidRPr="009A2E71">
        <w:rPr>
          <w:rFonts w:ascii="Arial" w:hAnsi="Arial" w:cs="Arial"/>
          <w:sz w:val="22"/>
          <w:szCs w:val="22"/>
        </w:rPr>
        <w:t xml:space="preserve">”. 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914E90">
        <w:rPr>
          <w:rFonts w:ascii="Arial" w:hAnsi="Arial" w:cs="Arial"/>
          <w:b/>
          <w:bCs/>
          <w:sz w:val="22"/>
          <w:szCs w:val="22"/>
        </w:rPr>
        <w:t>SEXTA</w:t>
      </w:r>
      <w:r w:rsidR="00CF376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OS CASOS DE RESCISÃO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 inadimplemento,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a critério do representante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A2E71">
        <w:rPr>
          <w:rFonts w:ascii="Arial" w:hAnsi="Arial" w:cs="Arial"/>
          <w:i/>
          <w:iCs/>
          <w:sz w:val="22"/>
          <w:szCs w:val="22"/>
        </w:rPr>
        <w:t>“caput”</w:t>
      </w:r>
      <w:r w:rsidRPr="009A2E71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>:</w:t>
      </w:r>
    </w:p>
    <w:p w:rsidR="00EB2659" w:rsidRPr="009A2E71" w:rsidRDefault="00EB2659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</w:t>
      </w:r>
      <w:r w:rsidR="00EB2659">
        <w:rPr>
          <w:rFonts w:ascii="Arial" w:hAnsi="Arial" w:cs="Arial"/>
          <w:sz w:val="22"/>
          <w:szCs w:val="22"/>
        </w:rPr>
        <w:t>II</w:t>
      </w:r>
      <w:r w:rsidRPr="009A2E71">
        <w:rPr>
          <w:rFonts w:ascii="Arial" w:hAnsi="Arial" w:cs="Arial"/>
          <w:sz w:val="22"/>
          <w:szCs w:val="22"/>
        </w:rPr>
        <w:t xml:space="preserve">- Decretação de falência, pedido de concordata ou instauração de insolvência civil da </w:t>
      </w:r>
      <w:r w:rsidRPr="009A2E71">
        <w:rPr>
          <w:rFonts w:ascii="Arial" w:hAnsi="Arial" w:cs="Arial"/>
          <w:b/>
          <w:bCs/>
          <w:sz w:val="22"/>
          <w:szCs w:val="22"/>
        </w:rPr>
        <w:t>CONTRATADA.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A rescisão deste contrato poderá ser: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Nos casos de rescisão administrativa ou amigável que tratam, respectivamente, </w:t>
      </w:r>
      <w:proofErr w:type="gramStart"/>
      <w:r w:rsidRPr="009A2E71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A2E71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EB2659" w:rsidRPr="009A2E71" w:rsidRDefault="00EB2659" w:rsidP="00EB2659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</w:t>
      </w:r>
      <w:r>
        <w:rPr>
          <w:rFonts w:ascii="Arial" w:hAnsi="Arial" w:cs="Arial"/>
          <w:b/>
          <w:bCs/>
          <w:sz w:val="22"/>
          <w:szCs w:val="22"/>
        </w:rPr>
        <w:t xml:space="preserve">SÉTIMA </w:t>
      </w:r>
      <w:r w:rsidRPr="009A2E71">
        <w:rPr>
          <w:rFonts w:ascii="Arial" w:hAnsi="Arial" w:cs="Arial"/>
          <w:b/>
          <w:bCs/>
          <w:sz w:val="22"/>
          <w:szCs w:val="22"/>
        </w:rPr>
        <w:t>– D</w:t>
      </w:r>
      <w:r w:rsidR="00DF4BB3">
        <w:rPr>
          <w:rFonts w:ascii="Arial" w:hAnsi="Arial" w:cs="Arial"/>
          <w:b/>
          <w:bCs/>
          <w:sz w:val="22"/>
          <w:szCs w:val="22"/>
        </w:rPr>
        <w:t>AS OBRIGAÇÕES DA CONTRATADA</w:t>
      </w:r>
    </w:p>
    <w:p w:rsidR="00EB2659" w:rsidRPr="009A2E71" w:rsidRDefault="00EB2659" w:rsidP="00EB2659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contratada se obriga a: a) fazer a escala dos árbitros</w:t>
      </w:r>
      <w:r w:rsidR="00DF4BB3">
        <w:rPr>
          <w:rFonts w:ascii="Arial" w:hAnsi="Arial" w:cs="Arial"/>
          <w:sz w:val="22"/>
          <w:szCs w:val="22"/>
        </w:rPr>
        <w:t xml:space="preserve"> e auxiliare</w:t>
      </w:r>
      <w:r w:rsidR="009961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; b) </w:t>
      </w:r>
      <w:r w:rsidR="00FC6C31">
        <w:rPr>
          <w:rFonts w:ascii="Arial" w:hAnsi="Arial" w:cs="Arial"/>
          <w:sz w:val="22"/>
          <w:szCs w:val="22"/>
        </w:rPr>
        <w:t xml:space="preserve">elaboração das súmulas das partidas; c) </w:t>
      </w:r>
      <w:r>
        <w:rPr>
          <w:rFonts w:ascii="Arial" w:hAnsi="Arial" w:cs="Arial"/>
          <w:sz w:val="22"/>
          <w:szCs w:val="22"/>
        </w:rPr>
        <w:t>responsabiliza-se pela integridade física dos árbitros</w:t>
      </w:r>
      <w:r w:rsidR="002B356B">
        <w:rPr>
          <w:rFonts w:ascii="Arial" w:hAnsi="Arial" w:cs="Arial"/>
          <w:sz w:val="22"/>
          <w:szCs w:val="22"/>
        </w:rPr>
        <w:t xml:space="preserve"> e auxiliares</w:t>
      </w:r>
      <w:r>
        <w:rPr>
          <w:rFonts w:ascii="Arial" w:hAnsi="Arial" w:cs="Arial"/>
          <w:sz w:val="22"/>
          <w:szCs w:val="22"/>
        </w:rPr>
        <w:t xml:space="preserve">; </w:t>
      </w:r>
      <w:r w:rsidR="007F021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) apresentar a relação dos árbitros filiados; d) </w:t>
      </w:r>
      <w:r w:rsidR="007F0210">
        <w:rPr>
          <w:rFonts w:ascii="Arial" w:hAnsi="Arial" w:cs="Arial"/>
          <w:sz w:val="22"/>
          <w:szCs w:val="22"/>
        </w:rPr>
        <w:t xml:space="preserve">apresentar as súmulas das partidas realizadas; e) </w:t>
      </w:r>
      <w:r>
        <w:rPr>
          <w:rFonts w:ascii="Arial" w:hAnsi="Arial" w:cs="Arial"/>
          <w:sz w:val="22"/>
          <w:szCs w:val="22"/>
        </w:rPr>
        <w:t>responsabilizar-se pelo pagamento do transporte, hospedagem e alimentação dos árbitros</w:t>
      </w:r>
      <w:r w:rsidR="007F0210">
        <w:rPr>
          <w:rFonts w:ascii="Arial" w:hAnsi="Arial" w:cs="Arial"/>
          <w:sz w:val="22"/>
          <w:szCs w:val="22"/>
        </w:rPr>
        <w:t xml:space="preserve"> e auxiliares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OITAVA –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A </w:t>
      </w:r>
      <w:r w:rsidRPr="009A2E71">
        <w:rPr>
          <w:rFonts w:ascii="Arial" w:hAnsi="Arial" w:cs="Arial"/>
          <w:b/>
          <w:bCs/>
          <w:sz w:val="22"/>
          <w:szCs w:val="22"/>
        </w:rPr>
        <w:t>L</w:t>
      </w:r>
      <w:r w:rsidR="00172EF3">
        <w:rPr>
          <w:rFonts w:ascii="Arial" w:hAnsi="Arial" w:cs="Arial"/>
          <w:b/>
          <w:bCs/>
          <w:sz w:val="22"/>
          <w:szCs w:val="22"/>
        </w:rPr>
        <w:t>EGISLAÇÃO APLICÁVEL</w:t>
      </w:r>
    </w:p>
    <w:p w:rsidR="009A2E71" w:rsidRPr="009A2E71" w:rsidRDefault="009A2E71" w:rsidP="00526557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9A2E71" w:rsidRPr="009A2E71" w:rsidRDefault="009A2E71" w:rsidP="009A2E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 xml:space="preserve">CLÁUSULA NONA </w:t>
      </w:r>
      <w:r w:rsidR="00172EF3">
        <w:rPr>
          <w:rFonts w:ascii="Arial" w:hAnsi="Arial" w:cs="Arial"/>
          <w:b/>
          <w:bCs/>
          <w:sz w:val="22"/>
          <w:szCs w:val="22"/>
        </w:rPr>
        <w:t>–</w:t>
      </w:r>
      <w:r w:rsidRPr="009A2E71">
        <w:rPr>
          <w:rFonts w:ascii="Arial" w:hAnsi="Arial" w:cs="Arial"/>
          <w:b/>
          <w:bCs/>
          <w:sz w:val="22"/>
          <w:szCs w:val="22"/>
        </w:rPr>
        <w:t xml:space="preserve"> D</w:t>
      </w:r>
      <w:r w:rsidR="00172EF3">
        <w:rPr>
          <w:rFonts w:ascii="Arial" w:hAnsi="Arial" w:cs="Arial"/>
          <w:b/>
          <w:bCs/>
          <w:sz w:val="22"/>
          <w:szCs w:val="22"/>
        </w:rPr>
        <w:t xml:space="preserve">OS </w:t>
      </w:r>
      <w:r w:rsidRPr="009A2E71">
        <w:rPr>
          <w:rFonts w:ascii="Arial" w:hAnsi="Arial" w:cs="Arial"/>
          <w:b/>
          <w:bCs/>
          <w:sz w:val="22"/>
          <w:szCs w:val="22"/>
        </w:rPr>
        <w:t>C</w:t>
      </w:r>
      <w:r w:rsidR="00172EF3">
        <w:rPr>
          <w:rFonts w:ascii="Arial" w:hAnsi="Arial" w:cs="Arial"/>
          <w:b/>
          <w:bCs/>
          <w:sz w:val="22"/>
          <w:szCs w:val="22"/>
        </w:rPr>
        <w:t>ASOS OMISSOS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A2E71">
        <w:rPr>
          <w:rFonts w:ascii="Arial" w:hAnsi="Arial" w:cs="Arial"/>
          <w:b/>
          <w:bCs/>
          <w:sz w:val="22"/>
          <w:szCs w:val="22"/>
        </w:rPr>
        <w:t>CONTRATANTE</w:t>
      </w:r>
      <w:r w:rsidRPr="009A2E71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9A2E71" w:rsidRPr="009A2E71" w:rsidRDefault="009A2E71" w:rsidP="009A2E71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/>
          <w:bCs/>
          <w:sz w:val="22"/>
          <w:szCs w:val="22"/>
        </w:rPr>
        <w:t>CLÁUSULA DÉCIMA – D</w:t>
      </w:r>
      <w:r w:rsidR="009444B6">
        <w:rPr>
          <w:rFonts w:ascii="Arial" w:hAnsi="Arial" w:cs="Arial"/>
          <w:b/>
          <w:bCs/>
          <w:sz w:val="22"/>
          <w:szCs w:val="22"/>
        </w:rPr>
        <w:t>O FORO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A2E71">
        <w:rPr>
          <w:rFonts w:ascii="Arial" w:hAnsi="Arial" w:cs="Arial"/>
          <w:b/>
          <w:bCs/>
          <w:sz w:val="22"/>
          <w:szCs w:val="22"/>
        </w:rPr>
        <w:t>CONTRATADA</w:t>
      </w:r>
      <w:r w:rsidRPr="009A2E71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9A2E71" w:rsidRP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jc w:val="both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914E90" w:rsidRPr="009A2E71" w:rsidRDefault="00914E90" w:rsidP="009A2E71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widowControl w:val="0"/>
        <w:autoSpaceDE w:val="0"/>
        <w:autoSpaceDN w:val="0"/>
        <w:adjustRightInd w:val="0"/>
        <w:ind w:right="-142"/>
        <w:rPr>
          <w:sz w:val="22"/>
          <w:szCs w:val="22"/>
        </w:rPr>
      </w:pPr>
    </w:p>
    <w:p w:rsidR="009A2E71" w:rsidRPr="009A2E71" w:rsidRDefault="009A2E71" w:rsidP="0069620D">
      <w:pPr>
        <w:ind w:right="-142"/>
        <w:jc w:val="right"/>
        <w:rPr>
          <w:rFonts w:ascii="Arial" w:hAnsi="Arial" w:cs="Arial"/>
          <w:sz w:val="22"/>
          <w:szCs w:val="22"/>
        </w:rPr>
      </w:pPr>
      <w:r w:rsidRPr="009A2E71">
        <w:rPr>
          <w:rFonts w:ascii="Arial" w:hAnsi="Arial" w:cs="Arial"/>
          <w:bCs/>
          <w:sz w:val="22"/>
          <w:szCs w:val="22"/>
        </w:rPr>
        <w:t>Matinhos</w:t>
      </w:r>
      <w:r w:rsidRPr="009A2E71">
        <w:rPr>
          <w:rFonts w:ascii="Arial" w:hAnsi="Arial" w:cs="Arial"/>
          <w:sz w:val="22"/>
          <w:szCs w:val="22"/>
        </w:rPr>
        <w:t xml:space="preserve">, </w:t>
      </w:r>
      <w:r w:rsidR="00EB2659">
        <w:rPr>
          <w:rFonts w:ascii="Arial" w:hAnsi="Arial" w:cs="Arial"/>
          <w:sz w:val="22"/>
          <w:szCs w:val="22"/>
        </w:rPr>
        <w:t xml:space="preserve">__ </w:t>
      </w:r>
      <w:r w:rsidRPr="009A2E71">
        <w:rPr>
          <w:rFonts w:ascii="Arial" w:hAnsi="Arial" w:cs="Arial"/>
          <w:sz w:val="22"/>
          <w:szCs w:val="22"/>
        </w:rPr>
        <w:t xml:space="preserve">de </w:t>
      </w:r>
      <w:r w:rsidR="00EB2659">
        <w:rPr>
          <w:rFonts w:ascii="Arial" w:hAnsi="Arial" w:cs="Arial"/>
          <w:sz w:val="22"/>
          <w:szCs w:val="22"/>
        </w:rPr>
        <w:t>___________</w:t>
      </w:r>
      <w:r w:rsidRPr="009A2E71">
        <w:rPr>
          <w:rFonts w:ascii="Arial" w:hAnsi="Arial" w:cs="Arial"/>
          <w:sz w:val="22"/>
          <w:szCs w:val="22"/>
        </w:rPr>
        <w:t xml:space="preserve"> de 201</w:t>
      </w:r>
      <w:r w:rsidR="002E1432">
        <w:rPr>
          <w:rFonts w:ascii="Arial" w:hAnsi="Arial" w:cs="Arial"/>
          <w:sz w:val="22"/>
          <w:szCs w:val="22"/>
        </w:rPr>
        <w:t>1</w:t>
      </w:r>
      <w:r w:rsidRPr="009A2E71">
        <w:rPr>
          <w:rFonts w:ascii="Arial" w:hAnsi="Arial" w:cs="Arial"/>
          <w:sz w:val="22"/>
          <w:szCs w:val="22"/>
        </w:rPr>
        <w:t>.</w:t>
      </w: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9A2E71" w:rsidRPr="009A2E71" w:rsidRDefault="009A2E71" w:rsidP="009A2E71">
      <w:pPr>
        <w:pStyle w:val="Ttulo1"/>
        <w:ind w:left="0" w:right="-142"/>
        <w:rPr>
          <w:rFonts w:cs="Arial"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2"/>
          <w:szCs w:val="22"/>
        </w:rPr>
      </w:pPr>
      <w:r w:rsidRPr="009A2E71">
        <w:rPr>
          <w:rFonts w:ascii="Arial" w:hAnsi="Arial" w:cs="Arial"/>
          <w:b/>
          <w:iCs/>
          <w:sz w:val="22"/>
          <w:szCs w:val="22"/>
        </w:rPr>
        <w:t>MUNICÍPIO DE MATINHOS</w:t>
      </w:r>
    </w:p>
    <w:p w:rsidR="009A2E71" w:rsidRPr="009A2E71" w:rsidRDefault="00914E90" w:rsidP="002E143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9A2E71" w:rsidRPr="009A2E71">
        <w:rPr>
          <w:rFonts w:ascii="Arial" w:hAnsi="Arial" w:cs="Arial"/>
          <w:iCs/>
          <w:sz w:val="22"/>
          <w:szCs w:val="22"/>
        </w:rPr>
        <w:t xml:space="preserve">Eduardo Antônio </w:t>
      </w:r>
      <w:proofErr w:type="spellStart"/>
      <w:r w:rsidR="009A2E71" w:rsidRPr="009A2E71">
        <w:rPr>
          <w:rFonts w:ascii="Arial" w:hAnsi="Arial" w:cs="Arial"/>
          <w:iCs/>
          <w:sz w:val="22"/>
          <w:szCs w:val="22"/>
        </w:rPr>
        <w:t>Dalmora</w:t>
      </w:r>
      <w:proofErr w:type="spellEnd"/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CPF n.º 337.613.459-68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>Prefeito Municipal</w:t>
      </w:r>
    </w:p>
    <w:p w:rsidR="009A2E71" w:rsidRP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  <w:r w:rsidRPr="009A2E71">
        <w:rPr>
          <w:rFonts w:ascii="Arial" w:hAnsi="Arial" w:cs="Arial"/>
          <w:iCs/>
          <w:sz w:val="22"/>
          <w:szCs w:val="22"/>
        </w:rPr>
        <w:t xml:space="preserve">Contratante </w:t>
      </w:r>
    </w:p>
    <w:p w:rsidR="009A2E71" w:rsidRDefault="009A2E71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526557" w:rsidRPr="009A2E71" w:rsidRDefault="00526557" w:rsidP="009A2E71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9A2E71" w:rsidRPr="009A2E71" w:rsidRDefault="009A2E71" w:rsidP="009A2E71">
      <w:pPr>
        <w:tabs>
          <w:tab w:val="left" w:pos="5104"/>
        </w:tabs>
        <w:ind w:right="-142"/>
        <w:rPr>
          <w:rFonts w:ascii="Arial" w:hAnsi="Arial" w:cs="Arial"/>
          <w:iCs/>
          <w:sz w:val="22"/>
          <w:szCs w:val="22"/>
        </w:rPr>
      </w:pP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673BB0">
        <w:rPr>
          <w:rFonts w:ascii="Arial" w:hAnsi="Arial" w:cs="Arial"/>
          <w:b/>
          <w:bCs/>
          <w:sz w:val="22"/>
          <w:szCs w:val="22"/>
        </w:rPr>
        <w:t>LIGA PARNANGUARA DE FUTSAL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673BB0">
        <w:rPr>
          <w:rFonts w:ascii="Arial" w:hAnsi="Arial" w:cs="Arial"/>
          <w:bCs/>
          <w:sz w:val="22"/>
          <w:szCs w:val="22"/>
        </w:rPr>
        <w:t>Graziane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73BB0">
        <w:rPr>
          <w:rFonts w:ascii="Arial" w:hAnsi="Arial" w:cs="Arial"/>
          <w:bCs/>
          <w:sz w:val="22"/>
          <w:szCs w:val="22"/>
        </w:rPr>
        <w:t>Weyh</w:t>
      </w:r>
      <w:proofErr w:type="spellEnd"/>
      <w:r w:rsidRPr="00673BB0">
        <w:rPr>
          <w:rFonts w:ascii="Arial" w:hAnsi="Arial" w:cs="Arial"/>
          <w:bCs/>
          <w:sz w:val="22"/>
          <w:szCs w:val="22"/>
        </w:rPr>
        <w:t xml:space="preserve"> 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CPF Nº 040.854.359-06</w:t>
      </w:r>
    </w:p>
    <w:p w:rsidR="00673BB0" w:rsidRPr="00673BB0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Representante Legal</w:t>
      </w:r>
    </w:p>
    <w:p w:rsidR="00526557" w:rsidRDefault="00673BB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  <w:r w:rsidRPr="00673BB0">
        <w:rPr>
          <w:rFonts w:ascii="Arial" w:hAnsi="Arial" w:cs="Arial"/>
          <w:bCs/>
          <w:sz w:val="22"/>
          <w:szCs w:val="22"/>
        </w:rPr>
        <w:t>Contratada</w:t>
      </w: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Default="00914E90" w:rsidP="00673BB0">
      <w:pPr>
        <w:ind w:right="-142"/>
        <w:jc w:val="center"/>
        <w:rPr>
          <w:rFonts w:ascii="Arial" w:hAnsi="Arial" w:cs="Arial"/>
          <w:bCs/>
          <w:sz w:val="22"/>
          <w:szCs w:val="22"/>
        </w:rPr>
      </w:pPr>
    </w:p>
    <w:p w:rsidR="00914E90" w:rsidRPr="00673BB0" w:rsidRDefault="00914E90" w:rsidP="00673BB0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526557" w:rsidRPr="009A2E71" w:rsidRDefault="00526557" w:rsidP="009A2E71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9A2E71" w:rsidRDefault="009A2E71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Testemunhas:</w:t>
      </w:r>
    </w:p>
    <w:p w:rsidR="00526557" w:rsidRPr="009A2E71" w:rsidRDefault="00526557" w:rsidP="009A2E71">
      <w:pPr>
        <w:ind w:right="-142"/>
        <w:rPr>
          <w:rFonts w:ascii="Arial" w:hAnsi="Arial" w:cs="Arial"/>
          <w:color w:val="000000"/>
          <w:sz w:val="22"/>
          <w:szCs w:val="22"/>
        </w:rPr>
      </w:pPr>
    </w:p>
    <w:p w:rsidR="00526557" w:rsidRDefault="009A2E71" w:rsidP="00526557">
      <w:pPr>
        <w:ind w:right="-142"/>
        <w:rPr>
          <w:rFonts w:ascii="Arial" w:hAnsi="Arial" w:cs="Arial"/>
          <w:color w:val="000000"/>
          <w:sz w:val="22"/>
          <w:szCs w:val="22"/>
        </w:rPr>
      </w:pPr>
      <w:r w:rsidRPr="009A2E71">
        <w:rPr>
          <w:rFonts w:ascii="Arial" w:hAnsi="Arial" w:cs="Arial"/>
          <w:color w:val="000000"/>
          <w:sz w:val="22"/>
          <w:szCs w:val="22"/>
        </w:rPr>
        <w:t>______________________</w:t>
      </w:r>
      <w:r w:rsidR="0052655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526557" w:rsidRPr="009A2E71">
        <w:rPr>
          <w:rFonts w:ascii="Arial" w:hAnsi="Arial" w:cs="Arial"/>
          <w:color w:val="000000"/>
          <w:sz w:val="22"/>
          <w:szCs w:val="22"/>
        </w:rPr>
        <w:t>______________________</w:t>
      </w:r>
    </w:p>
    <w:p w:rsidR="00526557" w:rsidRPr="009A2E71" w:rsidRDefault="00526557" w:rsidP="00526557">
      <w:pPr>
        <w:tabs>
          <w:tab w:val="left" w:pos="1021"/>
        </w:tabs>
        <w:rPr>
          <w:rFonts w:ascii="Arial" w:hAnsi="Arial" w:cs="Arial"/>
          <w:color w:val="000000"/>
          <w:szCs w:val="22"/>
        </w:rPr>
      </w:pPr>
      <w:r w:rsidRPr="009A2E71">
        <w:rPr>
          <w:rFonts w:ascii="Arial" w:hAnsi="Arial" w:cs="Arial"/>
          <w:color w:val="000000"/>
          <w:szCs w:val="22"/>
        </w:rPr>
        <w:t>RG:</w:t>
      </w:r>
      <w:r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</w:t>
      </w:r>
      <w:r w:rsidRPr="009A2E71">
        <w:rPr>
          <w:rFonts w:ascii="Arial" w:hAnsi="Arial" w:cs="Arial"/>
          <w:color w:val="000000"/>
          <w:szCs w:val="22"/>
        </w:rPr>
        <w:t>RG:</w:t>
      </w:r>
    </w:p>
    <w:sectPr w:rsidR="00526557" w:rsidRPr="009A2E71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90" w:rsidRDefault="00914E90">
      <w:r>
        <w:separator/>
      </w:r>
    </w:p>
  </w:endnote>
  <w:endnote w:type="continuationSeparator" w:id="1">
    <w:p w:rsidR="00914E90" w:rsidRDefault="0091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0" w:rsidRDefault="00521B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E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E90" w:rsidRDefault="00914E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0" w:rsidRDefault="00914E90">
    <w:pPr>
      <w:pStyle w:val="Rodap"/>
      <w:framePr w:wrap="around" w:vAnchor="text" w:hAnchor="margin" w:xAlign="right" w:y="1"/>
      <w:rPr>
        <w:rStyle w:val="Nmerodepgina"/>
      </w:rPr>
    </w:pPr>
  </w:p>
  <w:p w:rsidR="00914E90" w:rsidRPr="007A4ED1" w:rsidRDefault="00914E9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914E90" w:rsidRPr="007A4ED1" w:rsidRDefault="00914E9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914E90" w:rsidRPr="007A4ED1" w:rsidRDefault="00914E90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914E90" w:rsidRPr="007A4ED1" w:rsidRDefault="00914E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90" w:rsidRDefault="00914E90">
      <w:r>
        <w:separator/>
      </w:r>
    </w:p>
  </w:footnote>
  <w:footnote w:type="continuationSeparator" w:id="1">
    <w:p w:rsidR="00914E90" w:rsidRDefault="0091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90" w:rsidRDefault="00914E90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914E90" w:rsidRDefault="00914E90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914E90" w:rsidRPr="00962490" w:rsidRDefault="00914E90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B8B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3BB0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69A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B8CC-6353-474E-A569-F864857E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1190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8467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4</cp:revision>
  <cp:lastPrinted>2011-11-08T18:03:00Z</cp:lastPrinted>
  <dcterms:created xsi:type="dcterms:W3CDTF">2011-11-08T16:16:00Z</dcterms:created>
  <dcterms:modified xsi:type="dcterms:W3CDTF">2011-11-08T18:04:00Z</dcterms:modified>
</cp:coreProperties>
</file>